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1"/>
        <w:numPr>
          <w:ilvl w:val="0"/>
          <w:numId w:val="0"/>
        </w:numPr>
        <w:tabs>
          <w:tab w:val="left" w:pos="2268"/>
        </w:tabs>
        <w:rPr>
          <w:rFonts w:ascii="Times New Roman" w:hAnsi="Times New Roman"/>
          <w:sz w:val="28"/>
          <w:lang w:val="en-GB"/>
        </w:rPr>
      </w:pPr>
      <w:bookmarkStart w:id="0" w:name="_Toc42488098"/>
      <w:r>
        <w:rPr>
          <w:rFonts w:ascii="Times New Roman" w:hAnsi="Times New Roman"/>
          <w:i/>
          <w:sz w:val="40"/>
          <w:lang w:val="en-GB"/>
        </w:rPr>
        <w:t>ANNEX II + III:</w:t>
      </w:r>
      <w:r>
        <w:rPr>
          <w:rFonts w:ascii="Times New Roman" w:hAnsi="Times New Roman"/>
          <w:i/>
          <w:sz w:val="40"/>
          <w:lang w:val="en-GB"/>
        </w:rPr>
        <w:tab/>
      </w:r>
      <w:r>
        <w:rPr>
          <w:rFonts w:ascii="Times New Roman" w:hAnsi="Times New Roman"/>
          <w:i/>
          <w:lang w:val="en-GB"/>
        </w:rPr>
        <w:t xml:space="preserve"> </w:t>
      </w:r>
      <w:r>
        <w:rPr>
          <w:rFonts w:ascii="Times New Roman" w:hAnsi="Times New Roman"/>
          <w:sz w:val="28"/>
          <w:lang w:val="en-GB"/>
        </w:rPr>
        <w:t>TECHNICAL SPECIFICATIONS</w:t>
      </w:r>
      <w:bookmarkEnd w:id="0"/>
      <w:r>
        <w:rPr>
          <w:rFonts w:ascii="Times New Roman" w:hAnsi="Times New Roman"/>
          <w:sz w:val="28"/>
          <w:lang w:val="en-GB"/>
        </w:rPr>
        <w:t xml:space="preserve"> + TECHNICAL OFFER </w:t>
      </w:r>
    </w:p>
    <w:p>
      <w:pPr>
        <w:spacing w:before="0" w:after="0"/>
        <w:ind w:left="567" w:hanging="567"/>
        <w:rPr>
          <w:rFonts w:ascii="Times New Roman" w:hAnsi="Times New Roman"/>
          <w:lang w:val="en-GB"/>
        </w:rPr>
      </w:pPr>
    </w:p>
    <w:p>
      <w:pPr>
        <w:spacing w:after="240"/>
        <w:rPr>
          <w:rStyle w:val="Strong"/>
          <w:rFonts w:ascii="Times New Roman" w:hAnsi="Times New Roman"/>
          <w:sz w:val="22"/>
          <w:szCs w:val="22"/>
          <w:lang w:val="en-GB"/>
        </w:rPr>
      </w:pPr>
      <w:bookmarkStart w:id="1" w:name="_Hlk193918639"/>
      <w:r>
        <w:rPr>
          <w:rStyle w:val="Strong"/>
          <w:rFonts w:ascii="Times New Roman" w:hAnsi="Times New Roman"/>
          <w:sz w:val="22"/>
          <w:szCs w:val="22"/>
          <w:lang w:val="en-GB"/>
        </w:rPr>
        <w:t xml:space="preserve">Contract title: </w:t>
      </w:r>
      <w:r>
        <w:rPr>
          <w:rFonts w:ascii="Times New Roman" w:hAnsi="Times New Roman"/>
          <w:b/>
          <w:sz w:val="24"/>
          <w:szCs w:val="24"/>
        </w:rPr>
        <w:t>Procurement of RIB and rubber boats with outboard engines and trailers for project I.D.Danube</w:t>
      </w:r>
    </w:p>
    <w:p>
      <w:pPr>
        <w:spacing w:after="240"/>
        <w:rPr>
          <w:rStyle w:val="Strong"/>
          <w:rFonts w:ascii="Times New Roman" w:hAnsi="Times New Roman"/>
          <w:sz w:val="22"/>
          <w:szCs w:val="22"/>
          <w:lang w:val="en-GB"/>
        </w:rPr>
      </w:pPr>
      <w:r>
        <w:rPr>
          <w:rStyle w:val="Strong"/>
          <w:rFonts w:ascii="Times New Roman" w:hAnsi="Times New Roman"/>
          <w:sz w:val="22"/>
          <w:szCs w:val="22"/>
          <w:lang w:val="en-GB"/>
        </w:rPr>
        <w:t xml:space="preserve">Ref. number: </w:t>
      </w:r>
      <w:bookmarkEnd w:id="1"/>
      <w:r>
        <w:rPr>
          <w:rStyle w:val="Strong"/>
          <w:rFonts w:ascii="Times New Roman" w:hAnsi="Times New Roman"/>
          <w:sz w:val="22"/>
          <w:szCs w:val="22"/>
          <w:lang w:val="en-GB"/>
        </w:rPr>
        <w:t>HR-RS00034 – TD04</w:t>
      </w:r>
    </w:p>
    <w:p>
      <w:pPr>
        <w:spacing w:after="240"/>
        <w:rPr>
          <w:rStyle w:val="Strong"/>
          <w:rFonts w:ascii="Times New Roman" w:hAnsi="Times New Roman"/>
          <w:sz w:val="22"/>
          <w:szCs w:val="22"/>
        </w:rPr>
      </w:pPr>
      <w:r>
        <w:rPr>
          <w:rStyle w:val="Strong"/>
          <w:rFonts w:ascii="Times New Roman" w:hAnsi="Times New Roman"/>
          <w:sz w:val="22"/>
          <w:szCs w:val="22"/>
        </w:rPr>
        <w:t>Lot 1: Two RIB boats with outboard engines and trailers</w:t>
      </w:r>
    </w:p>
    <w:p>
      <w:pPr>
        <w:spacing w:before="0" w:after="0"/>
        <w:rPr>
          <w:rFonts w:ascii="Times New Roman" w:hAnsi="Times New Roman"/>
          <w:b/>
          <w:sz w:val="22"/>
          <w:szCs w:val="22"/>
          <w:lang w:val="en-GB"/>
        </w:rPr>
      </w:pPr>
    </w:p>
    <w:p>
      <w:pPr>
        <w:spacing w:before="0" w:after="0"/>
        <w:ind w:left="567" w:hanging="567"/>
        <w:rPr>
          <w:rFonts w:ascii="Times New Roman" w:hAnsi="Times New Roman"/>
          <w:b/>
          <w:sz w:val="22"/>
          <w:szCs w:val="22"/>
          <w:lang w:val="en-GB"/>
        </w:rPr>
      </w:pPr>
      <w:r>
        <w:rPr>
          <w:rFonts w:ascii="Times New Roman" w:hAnsi="Times New Roman"/>
          <w:b/>
          <w:sz w:val="22"/>
          <w:szCs w:val="22"/>
          <w:lang w:val="en-GB"/>
        </w:rPr>
        <w:t>Columns 1-2 should be completed by the Project partner</w:t>
      </w:r>
    </w:p>
    <w:p>
      <w:pPr>
        <w:spacing w:before="0" w:after="0"/>
        <w:ind w:left="567" w:hanging="567"/>
        <w:rPr>
          <w:rFonts w:ascii="Times New Roman" w:hAnsi="Times New Roman"/>
          <w:b/>
          <w:sz w:val="22"/>
          <w:szCs w:val="22"/>
          <w:lang w:val="en-GB"/>
        </w:rPr>
      </w:pPr>
      <w:r>
        <w:rPr>
          <w:rFonts w:ascii="Times New Roman" w:hAnsi="Times New Roman"/>
          <w:b/>
          <w:sz w:val="22"/>
          <w:szCs w:val="22"/>
          <w:lang w:val="en-GB"/>
        </w:rPr>
        <w:t>Columns 3-4 should be completed by the tenderer</w:t>
      </w:r>
    </w:p>
    <w:p>
      <w:pPr>
        <w:spacing w:before="0"/>
        <w:rPr>
          <w:rFonts w:ascii="Times New Roman" w:hAnsi="Times New Roman"/>
          <w:b/>
          <w:sz w:val="24"/>
          <w:lang w:val="en-GB"/>
        </w:rPr>
      </w:pPr>
      <w:r>
        <w:rPr>
          <w:rFonts w:ascii="Times New Roman" w:hAnsi="Times New Roman"/>
          <w:b/>
          <w:sz w:val="22"/>
          <w:szCs w:val="22"/>
          <w:lang w:val="en-GB"/>
        </w:rPr>
        <w:t xml:space="preserve">Column 5 is reserved for the evaluation committee </w:t>
      </w:r>
    </w:p>
    <w:p>
      <w:pPr>
        <w:ind w:left="567" w:hanging="567"/>
        <w:rPr>
          <w:rFonts w:ascii="Times New Roman" w:hAnsi="Times New Roman"/>
          <w:sz w:val="22"/>
          <w:szCs w:val="22"/>
          <w:lang w:val="en-GB"/>
        </w:rPr>
      </w:pPr>
      <w:r>
        <w:rPr>
          <w:rFonts w:ascii="Times New Roman" w:hAnsi="Times New Roman"/>
          <w:sz w:val="22"/>
          <w:szCs w:val="22"/>
          <w:lang w:val="en-GB"/>
        </w:rPr>
        <w:t>Annex III - the Contractor's technical offer</w:t>
      </w:r>
    </w:p>
    <w:p>
      <w:pPr>
        <w:spacing w:after="0"/>
        <w:ind w:left="567" w:hanging="567"/>
        <w:rPr>
          <w:rFonts w:ascii="Times New Roman" w:hAnsi="Times New Roman"/>
          <w:sz w:val="22"/>
          <w:szCs w:val="22"/>
          <w:lang w:val="en-GB"/>
        </w:rPr>
      </w:pPr>
      <w:r>
        <w:rPr>
          <w:rFonts w:ascii="Times New Roman" w:hAnsi="Times New Roman"/>
          <w:sz w:val="22"/>
          <w:szCs w:val="22"/>
          <w:lang w:val="en-GB"/>
        </w:rPr>
        <w:t xml:space="preserve">The tenderers are requested to complete the template on the next pages: </w:t>
      </w:r>
    </w:p>
    <w:p>
      <w:pPr>
        <w:numPr>
          <w:ilvl w:val="0"/>
          <w:numId w:val="35"/>
        </w:numPr>
        <w:spacing w:after="0"/>
        <w:jc w:val="both"/>
        <w:rPr>
          <w:rFonts w:ascii="Times New Roman" w:hAnsi="Times New Roman"/>
          <w:sz w:val="22"/>
          <w:szCs w:val="22"/>
          <w:lang w:val="en-GB"/>
        </w:rPr>
      </w:pPr>
      <w:r>
        <w:rPr>
          <w:rFonts w:ascii="Times New Roman" w:hAnsi="Times New Roman"/>
          <w:sz w:val="22"/>
          <w:szCs w:val="22"/>
          <w:lang w:val="en-GB"/>
        </w:rPr>
        <w:t xml:space="preserve">Column 2 is completed by the Project partner shows the required specifications (not to be modified by the tenderer), </w:t>
      </w:r>
    </w:p>
    <w:p>
      <w:pPr>
        <w:numPr>
          <w:ilvl w:val="0"/>
          <w:numId w:val="35"/>
        </w:numPr>
        <w:spacing w:after="0"/>
        <w:jc w:val="both"/>
        <w:rPr>
          <w:rFonts w:ascii="Times New Roman" w:hAnsi="Times New Roman"/>
          <w:sz w:val="22"/>
          <w:szCs w:val="22"/>
          <w:lang w:val="en-GB"/>
        </w:rPr>
      </w:pPr>
      <w:r>
        <w:rPr>
          <w:rFonts w:ascii="Times New Roman" w:hAnsi="Times New Roman"/>
          <w:sz w:val="22"/>
          <w:szCs w:val="22"/>
          <w:lang w:val="en-GB"/>
        </w:rPr>
        <w:t xml:space="preserve">Column 3 is to be filled in by the tenderer and must detail what is offered (for example the words “compliant” or “yes” are not sufficient)  </w:t>
      </w:r>
    </w:p>
    <w:p>
      <w:pPr>
        <w:numPr>
          <w:ilvl w:val="0"/>
          <w:numId w:val="35"/>
        </w:numPr>
        <w:spacing w:after="0"/>
        <w:jc w:val="both"/>
        <w:rPr>
          <w:rFonts w:ascii="Times New Roman" w:hAnsi="Times New Roman"/>
          <w:sz w:val="22"/>
          <w:szCs w:val="22"/>
          <w:lang w:val="en-GB"/>
        </w:rPr>
      </w:pPr>
      <w:r>
        <w:rPr>
          <w:rFonts w:ascii="Times New Roman" w:hAnsi="Times New Roman"/>
          <w:sz w:val="22"/>
          <w:szCs w:val="22"/>
          <w:lang w:val="en-GB"/>
        </w:rPr>
        <w:t>Column 4 allows the tenderer to make comments on its proposed supply and to make eventual references to the documentation</w:t>
      </w:r>
    </w:p>
    <w:p>
      <w:pPr>
        <w:spacing w:after="0"/>
        <w:jc w:val="both"/>
        <w:rPr>
          <w:rFonts w:ascii="Times New Roman" w:hAnsi="Times New Roman"/>
          <w:sz w:val="22"/>
          <w:szCs w:val="22"/>
          <w:lang w:val="en-GB"/>
        </w:rPr>
      </w:pPr>
      <w:r>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pPr>
        <w:spacing w:after="0"/>
        <w:ind w:left="567" w:hanging="567"/>
        <w:jc w:val="both"/>
        <w:rPr>
          <w:rFonts w:ascii="Times New Roman" w:hAnsi="Times New Roman"/>
          <w:sz w:val="22"/>
          <w:szCs w:val="22"/>
          <w:lang w:val="en-GB"/>
        </w:rPr>
      </w:pPr>
      <w:r>
        <w:rPr>
          <w:rFonts w:ascii="Times New Roman" w:hAnsi="Times New Roman"/>
          <w:sz w:val="22"/>
          <w:szCs w:val="22"/>
          <w:lang w:val="en-GB"/>
        </w:rPr>
        <w:t>The offer must be clear enough to allow the evaluators to make an easy comparison between the requested specifications and the offered</w:t>
      </w:r>
      <w:r>
        <w:rPr>
          <w:rFonts w:ascii="Times New Roman" w:hAnsi="Times New Roman"/>
          <w:b/>
          <w:sz w:val="22"/>
          <w:szCs w:val="22"/>
          <w:lang w:val="en-GB"/>
        </w:rPr>
        <w:t xml:space="preserve"> </w:t>
      </w:r>
      <w:r>
        <w:rPr>
          <w:rFonts w:ascii="Times New Roman" w:hAnsi="Times New Roman"/>
          <w:sz w:val="22"/>
          <w:szCs w:val="22"/>
          <w:lang w:val="en-GB"/>
        </w:rPr>
        <w:t>specifications.</w:t>
      </w:r>
    </w:p>
    <w:p>
      <w:pPr>
        <w:spacing w:after="0"/>
        <w:jc w:val="both"/>
        <w:rPr>
          <w:rFonts w:ascii="Times New Roman" w:eastAsia="Calibri" w:hAnsi="Times New Roman"/>
          <w:bCs/>
          <w:sz w:val="22"/>
          <w:szCs w:val="22"/>
          <w:lang w:val="en-GB"/>
        </w:rPr>
      </w:pPr>
      <w:r>
        <w:rPr>
          <w:rFonts w:ascii="Times New Roman" w:eastAsia="Calibri" w:hAnsi="Times New Roman"/>
          <w:bCs/>
          <w:sz w:val="22"/>
          <w:szCs w:val="22"/>
          <w:lang w:val="en-GB"/>
        </w:rPr>
        <w:t>The requirements set out in the technical specifications represent the minimum technical characteristics which offered goods must satisfy, unless stated otherwise, and tenderers are not allowed to modify technical specification in any way.</w:t>
      </w:r>
    </w:p>
    <w:p>
      <w:pPr>
        <w:spacing w:after="0"/>
        <w:jc w:val="both"/>
        <w:rPr>
          <w:rFonts w:ascii="Times New Roman" w:hAnsi="Times New Roman"/>
          <w:sz w:val="22"/>
          <w:szCs w:val="22"/>
          <w:lang w:val="en-GB"/>
        </w:rPr>
      </w:pPr>
      <w:r>
        <w:rPr>
          <w:rFonts w:ascii="Times New Roman" w:hAnsi="Times New Roman"/>
          <w:sz w:val="22"/>
          <w:szCs w:val="22"/>
          <w:lang w:val="en-GB"/>
        </w:rPr>
        <w:t xml:space="preserve">For each item for which it is not explicitly stated that it is allowed to offer goods of the equal characteristics, i.e. for each item where it is not stated “or equivalent”, for the purposes of this tender documentation it is assumed that words “or equivalent” are stated, and tenderer is allowed to offer equivalent goods / goods of equivalent characteristics. </w:t>
      </w:r>
    </w:p>
    <w:p>
      <w:pPr>
        <w:contextualSpacing/>
        <w:jc w:val="both"/>
        <w:rPr>
          <w:rFonts w:ascii="Times New Roman" w:hAnsi="Times New Roman"/>
          <w:b/>
          <w:sz w:val="22"/>
          <w:szCs w:val="22"/>
          <w:lang w:val="en-GB"/>
        </w:rPr>
      </w:pPr>
      <w:r>
        <w:rPr>
          <w:rFonts w:ascii="Times New Roman" w:hAnsi="Times New Roman"/>
          <w:b/>
          <w:sz w:val="22"/>
          <w:szCs w:val="22"/>
          <w:lang w:val="en-GB"/>
        </w:rPr>
        <w:t>General Requirements</w:t>
      </w:r>
    </w:p>
    <w:p>
      <w:pPr>
        <w:numPr>
          <w:ilvl w:val="0"/>
          <w:numId w:val="46"/>
        </w:numPr>
        <w:spacing w:before="0" w:after="0"/>
        <w:jc w:val="both"/>
        <w:rPr>
          <w:rFonts w:ascii="Times New Roman" w:hAnsi="Times New Roman"/>
          <w:sz w:val="22"/>
          <w:szCs w:val="22"/>
        </w:rPr>
      </w:pPr>
      <w:r>
        <w:rPr>
          <w:rFonts w:ascii="Times New Roman" w:hAnsi="Times New Roman"/>
          <w:sz w:val="22"/>
          <w:szCs w:val="22"/>
        </w:rPr>
        <w:lastRenderedPageBreak/>
        <w:t>All requirements stated and outlined in this document must be regarded as mandatory and the minimum acceptable criteria. All requirements outlined in this document are accompanied by the phrase "or equivalent".</w:t>
      </w:r>
    </w:p>
    <w:p>
      <w:pPr>
        <w:numPr>
          <w:ilvl w:val="0"/>
          <w:numId w:val="46"/>
        </w:numPr>
        <w:spacing w:before="0" w:after="0"/>
        <w:jc w:val="both"/>
        <w:rPr>
          <w:rFonts w:ascii="Times New Roman" w:hAnsi="Times New Roman"/>
          <w:sz w:val="22"/>
          <w:szCs w:val="22"/>
        </w:rPr>
      </w:pPr>
      <w:r>
        <w:rPr>
          <w:rFonts w:ascii="Times New Roman" w:hAnsi="Times New Roman"/>
          <w:sz w:val="22"/>
          <w:szCs w:val="22"/>
        </w:rPr>
        <w:t xml:space="preserve">The tenderer must provide the specifications of the offered items in the Technical Offer (Column 3.- Specifications offered), including details such as the manufacturer, product type, model and accurate characteristics of offered equipment for requested values. Additionally, the tenderer must submit brochures and catalogue documentation indicating the requested parameters of the vehicles offered. All documentation must be provided in English or Serbian, both in hardcopy and electronic formats. </w:t>
      </w:r>
    </w:p>
    <w:p>
      <w:pPr>
        <w:numPr>
          <w:ilvl w:val="0"/>
          <w:numId w:val="46"/>
        </w:numPr>
        <w:spacing w:before="0" w:after="0"/>
        <w:jc w:val="both"/>
        <w:rPr>
          <w:rFonts w:ascii="Times New Roman" w:hAnsi="Times New Roman"/>
          <w:sz w:val="22"/>
          <w:szCs w:val="22"/>
        </w:rPr>
      </w:pPr>
      <w:r>
        <w:rPr>
          <w:rFonts w:ascii="Times New Roman" w:hAnsi="Times New Roman"/>
          <w:sz w:val="22"/>
          <w:szCs w:val="22"/>
        </w:rPr>
        <w:t>If in the document ANNEX II + III: TECHNICAL SPECIFICATIONS + TECHNICAL OFFER -Column 3 (Specifications offered), the tenderer only provide generic confirmations such as "yes", "compliant" or text copied directly from Column 2, the offer may not be considered, unless accompanied by supporting documentation (e.g., a product catalog or similar). Tenderers must provide comprehensive information to demonstrate that the offered product meets all required specifications. If the details provided in the offered specifications or supporting documentation differ from the required specifications listed in Column 2, the offer will be deemed non-compliant.</w:t>
      </w:r>
    </w:p>
    <w:p>
      <w:pPr>
        <w:numPr>
          <w:ilvl w:val="0"/>
          <w:numId w:val="46"/>
        </w:numPr>
        <w:spacing w:before="0" w:after="0"/>
        <w:jc w:val="both"/>
        <w:rPr>
          <w:rFonts w:ascii="Times New Roman" w:hAnsi="Times New Roman"/>
          <w:sz w:val="22"/>
          <w:szCs w:val="22"/>
        </w:rPr>
      </w:pPr>
      <w:r>
        <w:rPr>
          <w:rFonts w:ascii="Times New Roman" w:hAnsi="Times New Roman"/>
          <w:sz w:val="22"/>
          <w:szCs w:val="22"/>
        </w:rPr>
        <w:t xml:space="preserve">Documentary evidence must be provided for each item listed in the document ANNEX II + III: TECHNICAL SPECIFICATIONS + TECHNICAL OFFER where compliance with the relevant standard is claimed. </w:t>
      </w:r>
    </w:p>
    <w:p>
      <w:pPr>
        <w:numPr>
          <w:ilvl w:val="0"/>
          <w:numId w:val="46"/>
        </w:numPr>
        <w:spacing w:before="0" w:after="0"/>
        <w:jc w:val="both"/>
        <w:rPr>
          <w:rFonts w:ascii="Times New Roman" w:hAnsi="Times New Roman"/>
          <w:sz w:val="22"/>
          <w:szCs w:val="22"/>
        </w:rPr>
      </w:pPr>
      <w:r>
        <w:rPr>
          <w:rFonts w:ascii="Times New Roman" w:hAnsi="Times New Roman"/>
          <w:sz w:val="22"/>
          <w:szCs w:val="22"/>
        </w:rPr>
        <w:t>The selected Contractor shall ensure that the offered boat bears a valid CE marking and comply with the applicable European Union legislation and standards. The tenderer shall submit, as part of the tender, the EU Declaration of Conformity (DoC) or an equivalent manufacturer's document demonstrating compliance with the applicable requirements. Upon delivery, the Contractor shall provide all documentation required for the registration of the vessel and the outboard engine in the Republic of Serbia, in accordance with the applicable national legislation.</w:t>
      </w:r>
    </w:p>
    <w:p>
      <w:pPr>
        <w:numPr>
          <w:ilvl w:val="0"/>
          <w:numId w:val="46"/>
        </w:numPr>
        <w:spacing w:before="0" w:after="0"/>
        <w:jc w:val="both"/>
        <w:rPr>
          <w:rFonts w:ascii="Times New Roman" w:hAnsi="Times New Roman"/>
          <w:b/>
          <w:sz w:val="22"/>
          <w:szCs w:val="22"/>
        </w:rPr>
      </w:pPr>
      <w:r>
        <w:rPr>
          <w:rFonts w:ascii="Times New Roman" w:hAnsi="Times New Roman"/>
          <w:sz w:val="22"/>
          <w:szCs w:val="22"/>
        </w:rPr>
        <w:t>The selected contractor is required to provide all necessary documentation for the registration of the trailer in accordance with the relevant legal regulations in the Republic of Serbia. This includes the Certificate from the Agency for Traffic Safety confirming the trailer examination, as well as the technical inspection registration sheet, which is required for further trailer registration.</w:t>
      </w:r>
    </w:p>
    <w:p>
      <w:pPr>
        <w:spacing w:before="0" w:after="0"/>
        <w:ind w:left="1646"/>
        <w:jc w:val="both"/>
        <w:rPr>
          <w:rFonts w:ascii="Times New Roman" w:hAnsi="Times New Roman"/>
          <w:b/>
          <w:color w:val="EE0000"/>
          <w:sz w:val="22"/>
          <w:szCs w:val="22"/>
        </w:rPr>
      </w:pPr>
    </w:p>
    <w:p>
      <w:pPr>
        <w:spacing w:before="0" w:after="0"/>
        <w:ind w:left="567" w:hanging="567"/>
        <w:jc w:val="both"/>
        <w:rPr>
          <w:rFonts w:ascii="Times New Roman" w:hAnsi="Times New Roman"/>
          <w:sz w:val="22"/>
          <w:szCs w:val="22"/>
          <w:lang w:val="en-GB"/>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678"/>
        <w:gridCol w:w="4253"/>
        <w:gridCol w:w="2835"/>
        <w:gridCol w:w="1984"/>
      </w:tblGrid>
      <w:tr>
        <w:trPr>
          <w:trHeight w:val="879"/>
          <w:tblHeader/>
        </w:trPr>
        <w:tc>
          <w:tcPr>
            <w:tcW w:w="1134" w:type="dxa"/>
            <w:shd w:val="pct5" w:color="auto" w:fill="FFFFFF"/>
          </w:tcPr>
          <w:p>
            <w:pPr>
              <w:jc w:val="center"/>
              <w:rPr>
                <w:rFonts w:ascii="Times New Roman" w:hAnsi="Times New Roman"/>
                <w:b/>
                <w:sz w:val="22"/>
                <w:szCs w:val="22"/>
              </w:rPr>
            </w:pPr>
            <w:r>
              <w:rPr>
                <w:rFonts w:ascii="Times New Roman" w:hAnsi="Times New Roman"/>
                <w:sz w:val="22"/>
                <w:szCs w:val="22"/>
                <w:lang w:val="en-GB"/>
              </w:rPr>
              <w:br w:type="page"/>
            </w:r>
            <w:r>
              <w:rPr>
                <w:rFonts w:ascii="Times New Roman" w:hAnsi="Times New Roman"/>
                <w:b/>
                <w:sz w:val="22"/>
                <w:szCs w:val="22"/>
              </w:rPr>
              <w:t>1.</w:t>
            </w:r>
          </w:p>
          <w:p>
            <w:pPr>
              <w:jc w:val="center"/>
              <w:rPr>
                <w:rFonts w:ascii="Times New Roman" w:hAnsi="Times New Roman"/>
                <w:b/>
                <w:sz w:val="22"/>
                <w:szCs w:val="22"/>
                <w:highlight w:val="green"/>
              </w:rPr>
            </w:pPr>
            <w:r>
              <w:rPr>
                <w:rFonts w:ascii="Times New Roman" w:hAnsi="Times New Roman"/>
                <w:b/>
                <w:sz w:val="22"/>
                <w:szCs w:val="22"/>
              </w:rPr>
              <w:t>Item Number</w:t>
            </w:r>
          </w:p>
        </w:tc>
        <w:tc>
          <w:tcPr>
            <w:tcW w:w="4678" w:type="dxa"/>
            <w:shd w:val="pct5" w:color="auto" w:fill="FFFFFF"/>
          </w:tcPr>
          <w:p>
            <w:pPr>
              <w:jc w:val="center"/>
              <w:rPr>
                <w:rFonts w:ascii="Times New Roman" w:hAnsi="Times New Roman"/>
                <w:b/>
                <w:sz w:val="22"/>
                <w:szCs w:val="22"/>
              </w:rPr>
            </w:pPr>
            <w:r>
              <w:rPr>
                <w:rFonts w:ascii="Times New Roman" w:hAnsi="Times New Roman"/>
                <w:b/>
                <w:sz w:val="22"/>
                <w:szCs w:val="22"/>
              </w:rPr>
              <w:t>2.</w:t>
            </w:r>
          </w:p>
          <w:p>
            <w:pPr>
              <w:jc w:val="center"/>
              <w:rPr>
                <w:rFonts w:ascii="Times New Roman" w:hAnsi="Times New Roman"/>
                <w:b/>
                <w:sz w:val="22"/>
                <w:szCs w:val="22"/>
              </w:rPr>
            </w:pPr>
            <w:r>
              <w:rPr>
                <w:rFonts w:ascii="Times New Roman" w:hAnsi="Times New Roman"/>
                <w:b/>
                <w:sz w:val="22"/>
                <w:szCs w:val="22"/>
              </w:rPr>
              <w:t>Specifications Required</w:t>
            </w:r>
          </w:p>
        </w:tc>
        <w:tc>
          <w:tcPr>
            <w:tcW w:w="4253" w:type="dxa"/>
            <w:shd w:val="pct5" w:color="auto" w:fill="FFFFFF"/>
          </w:tcPr>
          <w:p>
            <w:pPr>
              <w:tabs>
                <w:tab w:val="left" w:pos="729"/>
              </w:tabs>
              <w:jc w:val="center"/>
              <w:rPr>
                <w:rFonts w:ascii="Times New Roman" w:hAnsi="Times New Roman"/>
                <w:b/>
                <w:sz w:val="22"/>
                <w:szCs w:val="22"/>
              </w:rPr>
            </w:pPr>
            <w:r>
              <w:rPr>
                <w:rFonts w:ascii="Times New Roman" w:hAnsi="Times New Roman"/>
                <w:b/>
                <w:sz w:val="22"/>
                <w:szCs w:val="22"/>
              </w:rPr>
              <w:t>3.</w:t>
            </w:r>
          </w:p>
          <w:p>
            <w:pPr>
              <w:tabs>
                <w:tab w:val="left" w:pos="729"/>
              </w:tabs>
              <w:jc w:val="center"/>
              <w:rPr>
                <w:rFonts w:ascii="Times New Roman" w:hAnsi="Times New Roman"/>
                <w:b/>
                <w:sz w:val="22"/>
                <w:szCs w:val="22"/>
              </w:rPr>
            </w:pPr>
            <w:r>
              <w:rPr>
                <w:rFonts w:ascii="Times New Roman" w:hAnsi="Times New Roman"/>
                <w:b/>
                <w:sz w:val="22"/>
                <w:szCs w:val="22"/>
              </w:rPr>
              <w:t>Specifications Offered</w:t>
            </w:r>
          </w:p>
        </w:tc>
        <w:tc>
          <w:tcPr>
            <w:tcW w:w="2835" w:type="dxa"/>
            <w:shd w:val="pct5" w:color="auto" w:fill="FFFFFF"/>
          </w:tcPr>
          <w:p>
            <w:pPr>
              <w:tabs>
                <w:tab w:val="left" w:pos="729"/>
              </w:tabs>
              <w:jc w:val="center"/>
              <w:rPr>
                <w:rFonts w:ascii="Times New Roman" w:hAnsi="Times New Roman"/>
                <w:b/>
                <w:sz w:val="22"/>
                <w:szCs w:val="22"/>
                <w:lang w:val="en-GB"/>
              </w:rPr>
            </w:pPr>
            <w:r>
              <w:rPr>
                <w:rFonts w:ascii="Times New Roman" w:hAnsi="Times New Roman"/>
                <w:b/>
                <w:sz w:val="22"/>
                <w:szCs w:val="22"/>
                <w:lang w:val="en-GB"/>
              </w:rPr>
              <w:t xml:space="preserve">4. </w:t>
            </w:r>
          </w:p>
          <w:p>
            <w:pPr>
              <w:tabs>
                <w:tab w:val="left" w:pos="729"/>
              </w:tabs>
              <w:jc w:val="center"/>
              <w:rPr>
                <w:rFonts w:ascii="Times New Roman" w:hAnsi="Times New Roman"/>
                <w:b/>
                <w:sz w:val="22"/>
                <w:szCs w:val="22"/>
                <w:lang w:val="en-GB"/>
              </w:rPr>
            </w:pPr>
            <w:r>
              <w:rPr>
                <w:rFonts w:ascii="Times New Roman" w:hAnsi="Times New Roman"/>
                <w:b/>
                <w:sz w:val="22"/>
                <w:szCs w:val="22"/>
                <w:lang w:val="en-GB"/>
              </w:rPr>
              <w:t xml:space="preserve">Notes, remarks, </w:t>
            </w:r>
            <w:r>
              <w:rPr>
                <w:rFonts w:ascii="Times New Roman" w:hAnsi="Times New Roman"/>
                <w:b/>
                <w:sz w:val="22"/>
                <w:szCs w:val="22"/>
                <w:lang w:val="en-GB"/>
              </w:rPr>
              <w:br/>
              <w:t>ref to documentation</w:t>
            </w:r>
          </w:p>
        </w:tc>
        <w:tc>
          <w:tcPr>
            <w:tcW w:w="1984" w:type="dxa"/>
            <w:shd w:val="pct5" w:color="auto" w:fill="FFFFFF"/>
          </w:tcPr>
          <w:p>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pPr>
              <w:tabs>
                <w:tab w:val="left" w:pos="729"/>
              </w:tabs>
              <w:jc w:val="center"/>
              <w:rPr>
                <w:rFonts w:ascii="Times New Roman" w:hAnsi="Times New Roman"/>
                <w:b/>
                <w:sz w:val="22"/>
                <w:szCs w:val="22"/>
                <w:lang w:val="en-GB"/>
              </w:rPr>
            </w:pPr>
            <w:r>
              <w:rPr>
                <w:rFonts w:ascii="Times New Roman" w:hAnsi="Times New Roman"/>
                <w:b/>
                <w:sz w:val="22"/>
                <w:szCs w:val="22"/>
                <w:lang w:val="en-GB"/>
              </w:rPr>
              <w:t xml:space="preserve">Evaluation Committee’s decision (Y/N)  </w:t>
            </w:r>
          </w:p>
        </w:tc>
      </w:tr>
      <w:tr>
        <w:tc>
          <w:tcPr>
            <w:tcW w:w="1134" w:type="dxa"/>
          </w:tcPr>
          <w:p>
            <w:pPr>
              <w:rPr>
                <w:rFonts w:ascii="Times New Roman" w:hAnsi="Times New Roman"/>
                <w:b/>
                <w:highlight w:val="green"/>
                <w:lang w:val="en-GB"/>
              </w:rPr>
            </w:pPr>
            <w:r>
              <w:rPr>
                <w:rFonts w:ascii="Times New Roman" w:hAnsi="Times New Roman"/>
                <w:b/>
                <w:lang w:val="en-GB"/>
              </w:rPr>
              <w:t>1</w:t>
            </w:r>
          </w:p>
        </w:tc>
        <w:tc>
          <w:tcPr>
            <w:tcW w:w="4678" w:type="dxa"/>
            <w:vAlign w:val="center"/>
          </w:tcPr>
          <w:p>
            <w:pPr>
              <w:spacing w:before="0" w:after="0"/>
              <w:rPr>
                <w:rFonts w:ascii="Times New Roman" w:hAnsi="Times New Roman"/>
                <w:b/>
                <w:lang w:val="en-GB"/>
              </w:rPr>
            </w:pPr>
            <w:r>
              <w:rPr>
                <w:rFonts w:ascii="Times New Roman" w:hAnsi="Times New Roman"/>
                <w:b/>
                <w:lang w:val="en-GB"/>
              </w:rPr>
              <w:t>RIB boat with outboard engine and trailer, Quantity: 2 Sets</w:t>
            </w:r>
          </w:p>
          <w:p>
            <w:pPr>
              <w:spacing w:before="0" w:after="0"/>
              <w:rPr>
                <w:rFonts w:ascii="Times New Roman" w:hAnsi="Times New Roman"/>
                <w:b/>
                <w:lang w:val="en-GB"/>
              </w:rPr>
            </w:pPr>
          </w:p>
          <w:p>
            <w:pPr>
              <w:spacing w:before="0" w:after="0"/>
              <w:rPr>
                <w:rFonts w:ascii="Times New Roman" w:hAnsi="Times New Roman"/>
                <w:b/>
                <w:highlight w:val="yellow"/>
                <w:lang w:val="en-GB"/>
              </w:rPr>
            </w:pPr>
            <w:r>
              <w:rPr>
                <w:rFonts w:ascii="Times New Roman" w:hAnsi="Times New Roman"/>
                <w:b/>
                <w:lang w:val="en-US"/>
              </w:rPr>
              <w:t xml:space="preserve">Required contents and characteristics </w:t>
            </w:r>
            <w:r>
              <w:rPr>
                <w:rFonts w:ascii="Times New Roman" w:hAnsi="Times New Roman"/>
                <w:b/>
                <w:lang w:val="en-US"/>
              </w:rPr>
              <w:br/>
              <w:t>of the Unit set:</w:t>
            </w:r>
          </w:p>
        </w:tc>
        <w:tc>
          <w:tcPr>
            <w:tcW w:w="4253" w:type="dxa"/>
            <w:vAlign w:val="center"/>
          </w:tcPr>
          <w:p>
            <w:pPr>
              <w:rPr>
                <w:rFonts w:ascii="Times New Roman" w:hAnsi="Times New Roman"/>
                <w:b/>
                <w:lang w:val="en-GB"/>
              </w:rPr>
            </w:pPr>
          </w:p>
        </w:tc>
        <w:tc>
          <w:tcPr>
            <w:tcW w:w="2835" w:type="dxa"/>
          </w:tcPr>
          <w:p>
            <w:pPr>
              <w:rPr>
                <w:rFonts w:ascii="Times New Roman" w:hAnsi="Times New Roman"/>
                <w:b/>
                <w:lang w:val="en-GB"/>
              </w:rPr>
            </w:pPr>
          </w:p>
        </w:tc>
        <w:tc>
          <w:tcPr>
            <w:tcW w:w="1984" w:type="dxa"/>
          </w:tcPr>
          <w:p>
            <w:pPr>
              <w:tabs>
                <w:tab w:val="left" w:pos="729"/>
              </w:tabs>
              <w:jc w:val="center"/>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r>
              <w:rPr>
                <w:rFonts w:ascii="Times New Roman" w:hAnsi="Times New Roman"/>
                <w:b/>
                <w:lang w:val="en-GB"/>
              </w:rPr>
              <w:t>1.1</w:t>
            </w:r>
          </w:p>
        </w:tc>
        <w:tc>
          <w:tcPr>
            <w:tcW w:w="4678" w:type="dxa"/>
            <w:vAlign w:val="center"/>
          </w:tcPr>
          <w:p>
            <w:pPr>
              <w:spacing w:before="0" w:after="0"/>
              <w:rPr>
                <w:rFonts w:ascii="Times New Roman" w:hAnsi="Times New Roman"/>
                <w:b/>
                <w:lang w:val="en-US"/>
              </w:rPr>
            </w:pPr>
            <w:r>
              <w:rPr>
                <w:rFonts w:ascii="Times New Roman" w:hAnsi="Times New Roman"/>
                <w:b/>
                <w:lang w:val="en-US"/>
              </w:rPr>
              <w:t>Boat required technical characteristics:</w:t>
            </w:r>
          </w:p>
          <w:p>
            <w:pPr>
              <w:spacing w:before="0" w:after="0"/>
              <w:rPr>
                <w:rFonts w:ascii="Times New Roman" w:hAnsi="Times New Roman"/>
              </w:rPr>
            </w:pPr>
            <w:r>
              <w:rPr>
                <w:rFonts w:ascii="Times New Roman" w:hAnsi="Times New Roman"/>
              </w:rPr>
              <w:t>- Overall Length: min. 7.</w:t>
            </w:r>
            <w:r>
              <w:rPr>
                <w:rFonts w:ascii="Times New Roman" w:hAnsi="Times New Roman"/>
                <w:lang w:val="sr-Cyrl-RS"/>
              </w:rPr>
              <w:t>5</w:t>
            </w:r>
            <w:r>
              <w:rPr>
                <w:rFonts w:ascii="Times New Roman" w:hAnsi="Times New Roman"/>
              </w:rPr>
              <w:t xml:space="preserve">0m </w:t>
            </w:r>
          </w:p>
          <w:p>
            <w:pPr>
              <w:spacing w:before="0" w:after="0"/>
              <w:rPr>
                <w:rFonts w:ascii="Times New Roman" w:hAnsi="Times New Roman"/>
              </w:rPr>
            </w:pPr>
            <w:r>
              <w:rPr>
                <w:rFonts w:ascii="Times New Roman" w:hAnsi="Times New Roman"/>
              </w:rPr>
              <w:t xml:space="preserve">- Overall Beam (Width): min. 2.80m </w:t>
            </w:r>
          </w:p>
          <w:p>
            <w:pPr>
              <w:spacing w:before="0" w:after="0"/>
              <w:rPr>
                <w:rFonts w:ascii="Times New Roman" w:hAnsi="Times New Roman"/>
              </w:rPr>
            </w:pPr>
            <w:r>
              <w:rPr>
                <w:rFonts w:ascii="Times New Roman" w:hAnsi="Times New Roman"/>
              </w:rPr>
              <w:t xml:space="preserve">- Internal Length: min. 5.70m </w:t>
            </w:r>
          </w:p>
          <w:p>
            <w:pPr>
              <w:spacing w:before="0" w:after="0"/>
              <w:rPr>
                <w:rFonts w:ascii="Times New Roman" w:hAnsi="Times New Roman"/>
              </w:rPr>
            </w:pPr>
            <w:r>
              <w:rPr>
                <w:rFonts w:ascii="Times New Roman" w:hAnsi="Times New Roman"/>
              </w:rPr>
              <w:t xml:space="preserve">- Internal Width: min. 1.50m </w:t>
            </w:r>
          </w:p>
          <w:p>
            <w:pPr>
              <w:spacing w:before="0" w:after="0"/>
              <w:rPr>
                <w:rFonts w:ascii="Times New Roman" w:hAnsi="Times New Roman"/>
              </w:rPr>
            </w:pPr>
            <w:r>
              <w:rPr>
                <w:rFonts w:ascii="Times New Roman" w:hAnsi="Times New Roman"/>
              </w:rPr>
              <w:t xml:space="preserve">- Tube Diameter: min. 54cm </w:t>
            </w:r>
          </w:p>
          <w:p>
            <w:pPr>
              <w:spacing w:before="0" w:after="0"/>
              <w:rPr>
                <w:rFonts w:ascii="Times New Roman" w:hAnsi="Times New Roman"/>
              </w:rPr>
            </w:pPr>
            <w:r>
              <w:rPr>
                <w:rFonts w:ascii="Times New Roman" w:hAnsi="Times New Roman"/>
              </w:rPr>
              <w:t>- Number of Chambers: min. 6</w:t>
            </w:r>
          </w:p>
          <w:p>
            <w:pPr>
              <w:spacing w:before="0" w:after="0"/>
              <w:rPr>
                <w:rFonts w:ascii="Times New Roman" w:hAnsi="Times New Roman"/>
              </w:rPr>
            </w:pPr>
            <w:r>
              <w:rPr>
                <w:rFonts w:ascii="Times New Roman" w:hAnsi="Times New Roman"/>
              </w:rPr>
              <w:t>- Aluminium hull and hypalon tubes</w:t>
            </w:r>
          </w:p>
          <w:p>
            <w:pPr>
              <w:spacing w:before="0" w:after="0"/>
              <w:rPr>
                <w:rFonts w:ascii="Times New Roman" w:hAnsi="Times New Roman"/>
              </w:rPr>
            </w:pPr>
            <w:r>
              <w:rPr>
                <w:rFonts w:ascii="Times New Roman" w:hAnsi="Times New Roman"/>
              </w:rPr>
              <w:lastRenderedPageBreak/>
              <w:t>- Fuel Tank Capacity: min. 280L</w:t>
            </w:r>
          </w:p>
          <w:p>
            <w:pPr>
              <w:spacing w:before="0" w:after="0"/>
              <w:rPr>
                <w:rFonts w:ascii="Times New Roman" w:hAnsi="Times New Roman"/>
                <w:b/>
                <w:lang w:val="en-US"/>
              </w:rPr>
            </w:pPr>
            <w:r>
              <w:rPr>
                <w:rFonts w:ascii="Times New Roman" w:hAnsi="Times New Roman"/>
                <w:b/>
                <w:lang w:val="en-US"/>
              </w:rPr>
              <w:t>Engine required technical characteristics:</w:t>
            </w:r>
          </w:p>
          <w:p>
            <w:pPr>
              <w:spacing w:before="0" w:after="0"/>
              <w:rPr>
                <w:rFonts w:ascii="Times New Roman" w:hAnsi="Times New Roman"/>
                <w:bCs/>
                <w:lang w:val="en-US"/>
              </w:rPr>
            </w:pPr>
            <w:r>
              <w:rPr>
                <w:rFonts w:ascii="Times New Roman" w:hAnsi="Times New Roman"/>
                <w:bCs/>
                <w:lang w:val="en-US"/>
              </w:rPr>
              <w:t>- Power: min. 180 kW</w:t>
            </w:r>
          </w:p>
          <w:p>
            <w:pPr>
              <w:spacing w:before="0" w:after="0"/>
              <w:rPr>
                <w:rFonts w:ascii="Times New Roman" w:hAnsi="Times New Roman"/>
                <w:bCs/>
                <w:lang w:val="en-US"/>
              </w:rPr>
            </w:pPr>
            <w:r>
              <w:rPr>
                <w:rFonts w:ascii="Times New Roman" w:hAnsi="Times New Roman"/>
                <w:bCs/>
                <w:lang w:val="en-US"/>
              </w:rPr>
              <w:t>- Engine Type: 4-stroke, petrol outboard</w:t>
            </w:r>
          </w:p>
          <w:p>
            <w:pPr>
              <w:spacing w:before="0" w:after="0"/>
              <w:rPr>
                <w:rFonts w:ascii="Times New Roman" w:hAnsi="Times New Roman"/>
                <w:bCs/>
                <w:lang w:val="en-US"/>
              </w:rPr>
            </w:pPr>
            <w:r>
              <w:rPr>
                <w:rFonts w:ascii="Times New Roman" w:hAnsi="Times New Roman"/>
                <w:bCs/>
                <w:lang w:val="en-US"/>
              </w:rPr>
              <w:t xml:space="preserve">- Number of Cylinders: 6 </w:t>
            </w:r>
          </w:p>
          <w:p>
            <w:pPr>
              <w:spacing w:before="0" w:after="0"/>
              <w:rPr>
                <w:rFonts w:ascii="Times New Roman" w:hAnsi="Times New Roman"/>
                <w:bCs/>
                <w:lang w:val="en-US"/>
              </w:rPr>
            </w:pPr>
            <w:r>
              <w:rPr>
                <w:rFonts w:ascii="Times New Roman" w:hAnsi="Times New Roman"/>
                <w:bCs/>
                <w:lang w:val="en-US"/>
              </w:rPr>
              <w:t>- Displacement: min. 3,500 cc, max 3,600 cc</w:t>
            </w:r>
          </w:p>
          <w:p>
            <w:pPr>
              <w:spacing w:before="0" w:after="0"/>
              <w:rPr>
                <w:rFonts w:ascii="Times New Roman" w:hAnsi="Times New Roman"/>
                <w:bCs/>
                <w:lang w:val="en-US"/>
              </w:rPr>
            </w:pPr>
            <w:r>
              <w:rPr>
                <w:rFonts w:ascii="Times New Roman" w:hAnsi="Times New Roman"/>
                <w:bCs/>
                <w:lang w:val="en-US"/>
              </w:rPr>
              <w:t>- Fuel Delivery: Programmed Fuel Injection (PGM-FI)</w:t>
            </w:r>
          </w:p>
          <w:p>
            <w:pPr>
              <w:spacing w:before="0" w:after="0"/>
              <w:rPr>
                <w:rFonts w:ascii="Times New Roman" w:hAnsi="Times New Roman"/>
                <w:bCs/>
                <w:lang w:val="en-US"/>
              </w:rPr>
            </w:pPr>
            <w:r>
              <w:rPr>
                <w:rFonts w:ascii="Times New Roman" w:hAnsi="Times New Roman"/>
                <w:bCs/>
                <w:lang w:val="en-US"/>
              </w:rPr>
              <w:t xml:space="preserve">- Transom Height (X-Type): min. 635 mm </w:t>
            </w:r>
          </w:p>
          <w:p>
            <w:pPr>
              <w:spacing w:before="0" w:after="0"/>
              <w:rPr>
                <w:rFonts w:ascii="Times New Roman" w:hAnsi="Times New Roman"/>
                <w:bCs/>
                <w:lang w:val="en-US"/>
              </w:rPr>
            </w:pPr>
            <w:r>
              <w:rPr>
                <w:rFonts w:ascii="Times New Roman" w:hAnsi="Times New Roman"/>
                <w:bCs/>
                <w:lang w:val="en-US"/>
              </w:rPr>
              <w:t>- Gear Ratio: 2.00:1</w:t>
            </w:r>
          </w:p>
          <w:p>
            <w:pPr>
              <w:spacing w:before="0" w:after="0"/>
              <w:rPr>
                <w:rFonts w:ascii="Times New Roman" w:hAnsi="Times New Roman"/>
                <w:bCs/>
                <w:lang w:val="en-US"/>
              </w:rPr>
            </w:pPr>
            <w:r>
              <w:rPr>
                <w:rFonts w:ascii="Times New Roman" w:hAnsi="Times New Roman"/>
                <w:bCs/>
                <w:lang w:val="en-US"/>
              </w:rPr>
              <w:t>- Alternator: min. 90-Amp, 60A charging capacity</w:t>
            </w:r>
          </w:p>
          <w:p>
            <w:pPr>
              <w:spacing w:before="0" w:after="0"/>
              <w:rPr>
                <w:rFonts w:ascii="Times New Roman" w:hAnsi="Times New Roman"/>
                <w:bCs/>
                <w:lang w:val="en-US"/>
              </w:rPr>
            </w:pPr>
            <w:r>
              <w:rPr>
                <w:rFonts w:ascii="Times New Roman" w:hAnsi="Times New Roman"/>
                <w:bCs/>
                <w:lang w:val="en-US"/>
              </w:rPr>
              <w:t>- Steering: Remote control</w:t>
            </w:r>
          </w:p>
          <w:p>
            <w:pPr>
              <w:spacing w:before="0" w:after="0"/>
              <w:rPr>
                <w:rFonts w:ascii="Times New Roman" w:hAnsi="Times New Roman"/>
                <w:bCs/>
                <w:lang w:val="en-US"/>
              </w:rPr>
            </w:pPr>
          </w:p>
          <w:p>
            <w:pPr>
              <w:spacing w:before="0" w:after="0"/>
              <w:rPr>
                <w:rFonts w:ascii="Times New Roman" w:hAnsi="Times New Roman"/>
                <w:bCs/>
                <w:lang w:val="en-US"/>
              </w:rPr>
            </w:pPr>
            <w:r>
              <w:rPr>
                <w:rFonts w:ascii="Times New Roman" w:hAnsi="Times New Roman"/>
                <w:b/>
                <w:bCs/>
                <w:lang w:val="en-US"/>
              </w:rPr>
              <w:t>Engine support system</w:t>
            </w:r>
            <w:r>
              <w:rPr>
                <w:rFonts w:ascii="Times New Roman" w:hAnsi="Times New Roman"/>
                <w:b/>
                <w:bCs/>
                <w:lang w:val="en-US"/>
              </w:rPr>
              <w:br/>
              <w:t xml:space="preserve">  </w:t>
            </w:r>
            <w:r>
              <w:rPr>
                <w:rFonts w:ascii="Times New Roman" w:hAnsi="Times New Roman"/>
                <w:bCs/>
                <w:lang w:val="en-US"/>
              </w:rPr>
              <w:t>- Hydraulic system for vertical engine height adjustment, compatible with standard outboard mounting systems, intended for transom installation.</w:t>
            </w:r>
          </w:p>
          <w:p>
            <w:pPr>
              <w:spacing w:before="0" w:after="0"/>
              <w:rPr>
                <w:rFonts w:ascii="Times New Roman" w:hAnsi="Times New Roman"/>
                <w:bCs/>
                <w:lang w:val="en-US"/>
              </w:rPr>
            </w:pPr>
          </w:p>
          <w:p>
            <w:pPr>
              <w:spacing w:before="0" w:after="0"/>
              <w:rPr>
                <w:rFonts w:ascii="Times New Roman" w:hAnsi="Times New Roman"/>
                <w:b/>
                <w:bCs/>
                <w:lang w:val="en-US"/>
              </w:rPr>
            </w:pPr>
            <w:r>
              <w:rPr>
                <w:rFonts w:ascii="Times New Roman" w:hAnsi="Times New Roman"/>
                <w:b/>
                <w:bCs/>
              </w:rPr>
              <w:t>Outboard motor trolley for assisting boat electric outboard motor.</w:t>
            </w:r>
          </w:p>
          <w:p>
            <w:pPr>
              <w:spacing w:before="0" w:after="0"/>
              <w:rPr>
                <w:rFonts w:ascii="Times New Roman" w:hAnsi="Times New Roman"/>
                <w:lang w:val="en-US"/>
              </w:rPr>
            </w:pPr>
            <w:r>
              <w:rPr>
                <w:rFonts w:ascii="Times New Roman" w:hAnsi="Times New Roman"/>
                <w:lang w:val="en-US"/>
              </w:rPr>
              <w:t xml:space="preserve">  - Steel trolley with large wheels suitable for transporting small electric outboard motor. </w:t>
            </w:r>
            <w:r>
              <w:rPr>
                <w:rFonts w:ascii="Times New Roman" w:hAnsi="Times New Roman"/>
              </w:rPr>
              <w:t>Carrying capacity of 50kg.</w:t>
            </w:r>
          </w:p>
          <w:p>
            <w:pPr>
              <w:spacing w:before="0" w:after="0"/>
              <w:rPr>
                <w:rFonts w:ascii="Times New Roman" w:hAnsi="Times New Roman"/>
                <w:bCs/>
                <w:lang w:val="en-US"/>
              </w:rPr>
            </w:pPr>
          </w:p>
          <w:p>
            <w:pPr>
              <w:spacing w:before="0" w:after="0"/>
              <w:rPr>
                <w:rFonts w:ascii="Times New Roman" w:hAnsi="Times New Roman"/>
                <w:b/>
                <w:bCs/>
                <w:lang w:val="en-US"/>
              </w:rPr>
            </w:pPr>
            <w:r>
              <w:rPr>
                <w:rFonts w:ascii="Times New Roman" w:hAnsi="Times New Roman"/>
                <w:b/>
                <w:bCs/>
                <w:lang w:val="en-US"/>
              </w:rPr>
              <w:t>Engine accessories</w:t>
            </w:r>
          </w:p>
          <w:p>
            <w:pPr>
              <w:spacing w:before="0" w:after="0"/>
              <w:rPr>
                <w:rFonts w:ascii="Times New Roman" w:hAnsi="Times New Roman"/>
                <w:b/>
                <w:bCs/>
              </w:rPr>
            </w:pPr>
            <w:r>
              <w:rPr>
                <w:rFonts w:ascii="Times New Roman" w:hAnsi="Times New Roman"/>
                <w:b/>
                <w:bCs/>
              </w:rPr>
              <w:t xml:space="preserve">  </w:t>
            </w:r>
            <w:r>
              <w:rPr>
                <w:rFonts w:ascii="Times New Roman" w:hAnsi="Times New Roman"/>
                <w:bCs/>
                <w:lang w:val="en-US"/>
              </w:rPr>
              <w:t>- Outboard engine flushing muffs suitable for offered outboard engine.</w:t>
            </w:r>
          </w:p>
          <w:p>
            <w:pPr>
              <w:spacing w:before="0" w:after="0"/>
              <w:rPr>
                <w:rFonts w:ascii="Times New Roman" w:hAnsi="Times New Roman"/>
                <w:bCs/>
                <w:lang w:val="en-US"/>
              </w:rPr>
            </w:pPr>
          </w:p>
          <w:p>
            <w:pPr>
              <w:spacing w:before="0" w:after="0"/>
              <w:rPr>
                <w:rFonts w:ascii="Times New Roman" w:hAnsi="Times New Roman"/>
                <w:b/>
                <w:bCs/>
                <w:lang w:val="en-US"/>
              </w:rPr>
            </w:pPr>
            <w:r>
              <w:rPr>
                <w:rFonts w:ascii="Times New Roman" w:hAnsi="Times New Roman"/>
                <w:b/>
                <w:bCs/>
                <w:lang w:val="en-US"/>
              </w:rPr>
              <w:t>Spare propeller</w:t>
            </w:r>
          </w:p>
          <w:p>
            <w:pPr>
              <w:spacing w:before="0" w:after="0"/>
              <w:rPr>
                <w:rFonts w:ascii="Times New Roman" w:hAnsi="Times New Roman"/>
                <w:b/>
                <w:bCs/>
                <w:lang w:val="en-US"/>
              </w:rPr>
            </w:pPr>
            <w:r>
              <w:rPr>
                <w:rFonts w:ascii="Times New Roman" w:hAnsi="Times New Roman"/>
                <w:bCs/>
                <w:lang w:val="en-US"/>
              </w:rPr>
              <w:t xml:space="preserve">  -</w:t>
            </w:r>
            <w:r>
              <w:rPr>
                <w:lang w:val="en-US"/>
              </w:rPr>
              <w:t xml:space="preserve"> </w:t>
            </w:r>
            <w:r>
              <w:rPr>
                <w:rFonts w:ascii="Times New Roman" w:hAnsi="Times New Roman"/>
                <w:bCs/>
                <w:lang w:val="en-US"/>
              </w:rPr>
              <w:t>Suitable inox propeller for the engine.</w:t>
            </w:r>
          </w:p>
          <w:p>
            <w:pPr>
              <w:spacing w:before="0" w:after="0"/>
              <w:rPr>
                <w:rFonts w:ascii="Times New Roman" w:hAnsi="Times New Roman"/>
                <w:bCs/>
                <w:lang w:val="en-US"/>
              </w:rPr>
            </w:pPr>
          </w:p>
          <w:p>
            <w:pPr>
              <w:spacing w:before="0" w:after="0"/>
              <w:rPr>
                <w:rFonts w:ascii="Times New Roman" w:hAnsi="Times New Roman"/>
                <w:b/>
                <w:bCs/>
                <w:lang w:val="sr-Cyrl-RS"/>
              </w:rPr>
            </w:pPr>
            <w:r>
              <w:rPr>
                <w:rFonts w:ascii="Times New Roman" w:hAnsi="Times New Roman"/>
                <w:b/>
                <w:bCs/>
                <w:lang w:val="sr-Cyrl-RS"/>
              </w:rPr>
              <w:t>Complete installation and rigging:</w:t>
            </w:r>
          </w:p>
          <w:p>
            <w:pPr>
              <w:spacing w:before="0" w:after="0"/>
              <w:rPr>
                <w:rFonts w:ascii="Times New Roman" w:hAnsi="Times New Roman"/>
                <w:bCs/>
                <w:lang w:val="en-US"/>
              </w:rPr>
            </w:pPr>
            <w:r>
              <w:rPr>
                <w:rFonts w:ascii="Times New Roman" w:hAnsi="Times New Roman"/>
                <w:bCs/>
                <w:lang w:val="sr-Cyrl-RS"/>
              </w:rPr>
              <w:t xml:space="preserve">- </w:t>
            </w:r>
            <w:r>
              <w:rPr>
                <w:rFonts w:ascii="Times New Roman" w:hAnsi="Times New Roman"/>
                <w:bCs/>
                <w:lang w:val="en-US"/>
              </w:rPr>
              <w:t>Central console with seating</w:t>
            </w:r>
          </w:p>
          <w:p>
            <w:pPr>
              <w:spacing w:before="0" w:after="0"/>
              <w:rPr>
                <w:rFonts w:ascii="Times New Roman" w:hAnsi="Times New Roman"/>
                <w:bCs/>
                <w:lang w:val="en-US"/>
              </w:rPr>
            </w:pPr>
            <w:r>
              <w:rPr>
                <w:rFonts w:ascii="Times New Roman" w:hAnsi="Times New Roman"/>
                <w:bCs/>
                <w:lang w:val="sr-Cyrl-RS"/>
              </w:rPr>
              <w:t xml:space="preserve">- </w:t>
            </w:r>
            <w:r>
              <w:rPr>
                <w:rFonts w:ascii="Times New Roman" w:hAnsi="Times New Roman"/>
                <w:bCs/>
                <w:lang w:val="en-US"/>
              </w:rPr>
              <w:t>Integrated electrical wiring system</w:t>
            </w:r>
          </w:p>
          <w:p>
            <w:pPr>
              <w:spacing w:before="0" w:after="0"/>
              <w:rPr>
                <w:rFonts w:ascii="Times New Roman" w:hAnsi="Times New Roman"/>
                <w:bCs/>
                <w:lang w:val="en-US"/>
              </w:rPr>
            </w:pPr>
            <w:r>
              <w:rPr>
                <w:rFonts w:ascii="Times New Roman" w:hAnsi="Times New Roman"/>
                <w:bCs/>
                <w:lang w:val="sr-Cyrl-RS"/>
              </w:rPr>
              <w:t xml:space="preserve">- </w:t>
            </w:r>
            <w:r>
              <w:rPr>
                <w:rFonts w:ascii="Times New Roman" w:hAnsi="Times New Roman"/>
                <w:bCs/>
                <w:lang w:val="en-US"/>
              </w:rPr>
              <w:t>Switch panel with circuit protection</w:t>
            </w:r>
          </w:p>
          <w:p>
            <w:pPr>
              <w:spacing w:before="0" w:after="0"/>
              <w:rPr>
                <w:rFonts w:ascii="Times New Roman" w:hAnsi="Times New Roman"/>
                <w:bCs/>
                <w:lang w:val="en-US"/>
              </w:rPr>
            </w:pPr>
          </w:p>
          <w:p>
            <w:pPr>
              <w:spacing w:before="0" w:after="0"/>
              <w:rPr>
                <w:rFonts w:ascii="Times New Roman" w:hAnsi="Times New Roman"/>
                <w:b/>
                <w:bCs/>
                <w:lang w:val="en-GB"/>
              </w:rPr>
            </w:pPr>
            <w:r>
              <w:rPr>
                <w:rFonts w:ascii="Times New Roman" w:hAnsi="Times New Roman"/>
                <w:b/>
                <w:bCs/>
                <w:lang w:val="en-GB"/>
              </w:rPr>
              <w:t>Battery system:</w:t>
            </w:r>
          </w:p>
          <w:p>
            <w:pPr>
              <w:spacing w:before="0" w:after="0"/>
              <w:rPr>
                <w:rFonts w:ascii="Times New Roman" w:hAnsi="Times New Roman"/>
                <w:bCs/>
                <w:lang w:val="en-US"/>
              </w:rPr>
            </w:pPr>
            <w:r>
              <w:rPr>
                <w:rFonts w:ascii="Times New Roman" w:hAnsi="Times New Roman"/>
                <w:bCs/>
                <w:lang w:val="en-US"/>
              </w:rPr>
              <w:t>- Quantity: 2 units</w:t>
            </w:r>
          </w:p>
          <w:p>
            <w:pPr>
              <w:spacing w:before="0" w:after="0"/>
              <w:rPr>
                <w:rFonts w:ascii="Times New Roman" w:hAnsi="Times New Roman"/>
                <w:bCs/>
                <w:lang w:val="en-US"/>
              </w:rPr>
            </w:pPr>
            <w:r>
              <w:rPr>
                <w:rFonts w:ascii="Times New Roman" w:hAnsi="Times New Roman"/>
                <w:bCs/>
                <w:lang w:val="en-US"/>
              </w:rPr>
              <w:t>- Type: AGM deep cycle</w:t>
            </w:r>
          </w:p>
          <w:p>
            <w:pPr>
              <w:spacing w:before="0" w:after="0"/>
              <w:rPr>
                <w:rFonts w:ascii="Times New Roman" w:hAnsi="Times New Roman"/>
                <w:bCs/>
                <w:lang w:val="en-US"/>
              </w:rPr>
            </w:pPr>
            <w:r>
              <w:rPr>
                <w:rFonts w:ascii="Times New Roman" w:hAnsi="Times New Roman"/>
                <w:bCs/>
                <w:lang w:val="en-US"/>
              </w:rPr>
              <w:lastRenderedPageBreak/>
              <w:t>- Capacity: 90 Ah each or bigger</w:t>
            </w:r>
          </w:p>
          <w:p>
            <w:pPr>
              <w:spacing w:before="0" w:after="0"/>
              <w:rPr>
                <w:rFonts w:ascii="Times New Roman" w:hAnsi="Times New Roman"/>
                <w:bCs/>
                <w:lang w:val="en-US"/>
              </w:rPr>
            </w:pPr>
          </w:p>
          <w:p>
            <w:pPr>
              <w:spacing w:before="0" w:after="0"/>
              <w:rPr>
                <w:rFonts w:ascii="Times New Roman" w:hAnsi="Times New Roman"/>
                <w:b/>
                <w:bCs/>
                <w:lang w:val="en-GB"/>
              </w:rPr>
            </w:pPr>
            <w:r>
              <w:rPr>
                <w:rFonts w:ascii="Times New Roman" w:hAnsi="Times New Roman"/>
                <w:b/>
                <w:bCs/>
                <w:lang w:val="en-US"/>
              </w:rPr>
              <w:t>Hydraulic steering system</w:t>
            </w:r>
            <w:r>
              <w:rPr>
                <w:rFonts w:ascii="Times New Roman" w:hAnsi="Times New Roman"/>
                <w:b/>
                <w:bCs/>
                <w:lang w:val="en-GB"/>
              </w:rPr>
              <w:t>:</w:t>
            </w:r>
          </w:p>
          <w:p>
            <w:pPr>
              <w:spacing w:before="0" w:after="0"/>
              <w:rPr>
                <w:rFonts w:ascii="Times New Roman" w:hAnsi="Times New Roman"/>
                <w:bCs/>
                <w:lang w:val="en-US"/>
              </w:rPr>
            </w:pPr>
            <w:r>
              <w:rPr>
                <w:rFonts w:ascii="Times New Roman" w:hAnsi="Times New Roman"/>
                <w:bCs/>
                <w:lang w:val="en-US"/>
              </w:rPr>
              <w:t>- Fully hydraulic steering system with steering wheel</w:t>
            </w:r>
          </w:p>
          <w:p>
            <w:pPr>
              <w:spacing w:before="0" w:after="0"/>
              <w:rPr>
                <w:rFonts w:ascii="Times New Roman" w:hAnsi="Times New Roman"/>
                <w:bCs/>
                <w:lang w:val="en-US"/>
              </w:rPr>
            </w:pPr>
            <w:r>
              <w:rPr>
                <w:rFonts w:ascii="Times New Roman" w:hAnsi="Times New Roman"/>
                <w:bCs/>
                <w:lang w:val="en-US"/>
              </w:rPr>
              <w:t>- Corrosion-resistant components</w:t>
            </w:r>
          </w:p>
          <w:p>
            <w:pPr>
              <w:spacing w:before="0" w:after="0"/>
              <w:rPr>
                <w:rFonts w:ascii="Times New Roman" w:hAnsi="Times New Roman"/>
                <w:b/>
                <w:lang w:val="en-US"/>
              </w:rPr>
            </w:pPr>
          </w:p>
          <w:p>
            <w:pPr>
              <w:spacing w:before="0" w:after="0"/>
              <w:rPr>
                <w:rFonts w:ascii="Times New Roman" w:hAnsi="Times New Roman"/>
                <w:b/>
                <w:lang w:val="en-US"/>
              </w:rPr>
            </w:pPr>
            <w:r>
              <w:rPr>
                <w:rFonts w:ascii="Times New Roman" w:hAnsi="Times New Roman"/>
                <w:b/>
                <w:lang w:val="en-US"/>
              </w:rPr>
              <w:t>Boat Additional Equipment:</w:t>
            </w:r>
          </w:p>
          <w:p>
            <w:pPr>
              <w:spacing w:before="0" w:after="0"/>
              <w:rPr>
                <w:rFonts w:ascii="Times New Roman" w:hAnsi="Times New Roman"/>
                <w:bCs/>
                <w:lang w:val="en-US"/>
              </w:rPr>
            </w:pPr>
            <w:r>
              <w:rPr>
                <w:rFonts w:ascii="Times New Roman" w:hAnsi="Times New Roman"/>
                <w:b/>
              </w:rPr>
              <w:t>Electric searchlight:</w:t>
            </w:r>
            <w:r>
              <w:rPr>
                <w:rFonts w:ascii="Times New Roman" w:hAnsi="Times New Roman"/>
                <w:b/>
              </w:rPr>
              <w:br/>
              <w:t xml:space="preserve">  - </w:t>
            </w:r>
            <w:r>
              <w:rPr>
                <w:rFonts w:ascii="Times New Roman" w:hAnsi="Times New Roman"/>
                <w:bCs/>
                <w:lang w:val="en-US"/>
              </w:rPr>
              <w:t>Control: console-mounted joystick or wireless                   remote control</w:t>
            </w:r>
            <w:r>
              <w:rPr>
                <w:rFonts w:ascii="Times New Roman" w:hAnsi="Times New Roman"/>
                <w:bCs/>
                <w:lang w:val="en-US"/>
              </w:rPr>
              <w:br/>
              <w:t xml:space="preserve">  - Rotation: 360° horizontal</w:t>
            </w:r>
            <w:r>
              <w:rPr>
                <w:rFonts w:ascii="Times New Roman" w:hAnsi="Times New Roman"/>
                <w:bCs/>
                <w:lang w:val="en-US"/>
              </w:rPr>
              <w:br/>
              <w:t xml:space="preserve">  - Power supply: 12V system</w:t>
            </w:r>
          </w:p>
          <w:p>
            <w:pPr>
              <w:spacing w:before="0" w:after="0"/>
              <w:rPr>
                <w:rFonts w:ascii="Times New Roman" w:hAnsi="Times New Roman"/>
                <w:bCs/>
                <w:lang w:val="en-US"/>
              </w:rPr>
            </w:pPr>
          </w:p>
          <w:p>
            <w:pPr>
              <w:spacing w:before="0" w:after="0"/>
              <w:rPr>
                <w:rFonts w:ascii="Times New Roman" w:hAnsi="Times New Roman"/>
                <w:lang w:val="en-US"/>
              </w:rPr>
            </w:pPr>
            <w:r>
              <w:rPr>
                <w:rFonts w:ascii="Times New Roman" w:hAnsi="Times New Roman"/>
                <w:b/>
                <w:lang w:val="en-US"/>
              </w:rPr>
              <w:t>Night vision navigation system:</w:t>
            </w:r>
            <w:r>
              <w:rPr>
                <w:rFonts w:ascii="Times New Roman" w:hAnsi="Times New Roman"/>
                <w:lang w:val="en-US"/>
              </w:rPr>
              <w:br/>
              <w:t xml:space="preserve">   - Type: marine night vision camera</w:t>
            </w:r>
            <w:r>
              <w:rPr>
                <w:rFonts w:ascii="Times New Roman" w:hAnsi="Times New Roman"/>
                <w:lang w:val="en-US"/>
              </w:rPr>
              <w:br/>
              <w:t xml:space="preserve">   - Mount: fixed front position</w:t>
            </w:r>
            <w:r>
              <w:rPr>
                <w:rFonts w:ascii="Times New Roman" w:hAnsi="Times New Roman"/>
                <w:lang w:val="en-US"/>
              </w:rPr>
              <w:br/>
              <w:t xml:space="preserve">   - Image resolution: minimum 1280 x 1024 </w:t>
            </w:r>
            <w:r>
              <w:rPr>
                <w:rFonts w:ascii="Times New Roman" w:hAnsi="Times New Roman"/>
                <w:lang w:val="en-US"/>
              </w:rPr>
              <w:br/>
              <w:t xml:space="preserve">  -  Compatible with MFD</w:t>
            </w:r>
          </w:p>
          <w:p>
            <w:pPr>
              <w:spacing w:before="0" w:after="0"/>
              <w:rPr>
                <w:rFonts w:ascii="Times New Roman" w:hAnsi="Times New Roman"/>
                <w:lang w:val="en-US"/>
              </w:rPr>
            </w:pPr>
          </w:p>
          <w:p>
            <w:pPr>
              <w:spacing w:before="0" w:after="0"/>
              <w:rPr>
                <w:rFonts w:ascii="Times New Roman" w:hAnsi="Times New Roman"/>
                <w:bCs/>
                <w:lang w:val="en-US"/>
              </w:rPr>
            </w:pPr>
            <w:r>
              <w:rPr>
                <w:rFonts w:ascii="Times New Roman" w:hAnsi="Times New Roman"/>
                <w:b/>
                <w:bCs/>
                <w:lang w:val="en-US"/>
              </w:rPr>
              <w:t>Marine VHF radio:</w:t>
            </w:r>
            <w:r>
              <w:rPr>
                <w:rFonts w:ascii="Times New Roman" w:hAnsi="Times New Roman"/>
                <w:b/>
                <w:bCs/>
                <w:lang w:val="en-US"/>
              </w:rPr>
              <w:br/>
              <w:t xml:space="preserve">  </w:t>
            </w:r>
            <w:r>
              <w:rPr>
                <w:rFonts w:ascii="Times New Roman" w:hAnsi="Times New Roman"/>
                <w:bCs/>
                <w:lang w:val="en-US"/>
              </w:rPr>
              <w:t>- Class D VHF DSC marine radio with integrated GPS receiver,</w:t>
            </w:r>
            <w:r>
              <w:rPr>
                <w:rFonts w:ascii="Times New Roman" w:hAnsi="Times New Roman"/>
                <w:bCs/>
                <w:lang w:val="en-US"/>
              </w:rPr>
              <w:br/>
              <w:t xml:space="preserve">  - Dual-channel AIS receiver, </w:t>
            </w:r>
            <w:r>
              <w:rPr>
                <w:rFonts w:ascii="Times New Roman" w:hAnsi="Times New Roman"/>
                <w:bCs/>
                <w:lang w:val="en-US"/>
              </w:rPr>
              <w:br/>
              <w:t xml:space="preserve">  - NMEA 2000 and NMEA 0183 network support,</w:t>
            </w:r>
            <w:r>
              <w:rPr>
                <w:rFonts w:ascii="Times New Roman" w:hAnsi="Times New Roman"/>
                <w:bCs/>
                <w:lang w:val="en-US"/>
              </w:rPr>
              <w:br/>
              <w:t xml:space="preserve">  - IPX7 waterproof housing, </w:t>
            </w:r>
            <w:r>
              <w:rPr>
                <w:rFonts w:ascii="Times New Roman" w:hAnsi="Times New Roman"/>
                <w:bCs/>
                <w:lang w:val="en-US"/>
              </w:rPr>
              <w:br/>
              <w:t xml:space="preserve">  - Ability to mount the hand microphone on either the front or rear side, large backlit display for day and night operation, </w:t>
            </w:r>
            <w:r>
              <w:rPr>
                <w:rFonts w:ascii="Times New Roman" w:hAnsi="Times New Roman"/>
                <w:bCs/>
                <w:lang w:val="en-US"/>
              </w:rPr>
              <w:br/>
              <w:t xml:space="preserve">  - MOB (Man Overboard) function, </w:t>
            </w:r>
            <w:r>
              <w:rPr>
                <w:rFonts w:ascii="Times New Roman" w:hAnsi="Times New Roman"/>
                <w:bCs/>
                <w:lang w:val="en-US"/>
              </w:rPr>
              <w:br/>
              <w:t xml:space="preserve">  - ATIS compatibility, and integration capability with </w:t>
            </w:r>
            <w:proofErr w:type="spellStart"/>
            <w:r>
              <w:rPr>
                <w:rFonts w:ascii="Times New Roman" w:hAnsi="Times New Roman"/>
                <w:bCs/>
                <w:lang w:val="en-US"/>
              </w:rPr>
              <w:t>Lowrance</w:t>
            </w:r>
            <w:proofErr w:type="spellEnd"/>
            <w:r>
              <w:rPr>
                <w:rFonts w:ascii="Times New Roman" w:hAnsi="Times New Roman"/>
                <w:bCs/>
                <w:lang w:val="en-US"/>
              </w:rPr>
              <w:t xml:space="preserve"> </w:t>
            </w:r>
            <w:proofErr w:type="spellStart"/>
            <w:r>
              <w:rPr>
                <w:rFonts w:ascii="Times New Roman" w:hAnsi="Times New Roman"/>
                <w:bCs/>
                <w:lang w:val="en-US"/>
              </w:rPr>
              <w:t>chartplotters</w:t>
            </w:r>
            <w:proofErr w:type="spellEnd"/>
            <w:r>
              <w:rPr>
                <w:rFonts w:ascii="Times New Roman" w:hAnsi="Times New Roman"/>
                <w:bCs/>
                <w:lang w:val="en-US"/>
              </w:rPr>
              <w:t>.</w:t>
            </w:r>
          </w:p>
          <w:p>
            <w:pPr>
              <w:spacing w:before="0" w:after="0"/>
              <w:rPr>
                <w:rFonts w:ascii="Times New Roman" w:hAnsi="Times New Roman"/>
                <w:bCs/>
                <w:lang w:val="en-US"/>
              </w:rPr>
            </w:pPr>
          </w:p>
          <w:p>
            <w:pPr>
              <w:spacing w:before="0" w:after="0"/>
              <w:rPr>
                <w:rFonts w:ascii="Times New Roman" w:hAnsi="Times New Roman"/>
                <w:b/>
                <w:bCs/>
                <w:lang w:val="en-US"/>
              </w:rPr>
            </w:pPr>
            <w:r>
              <w:rPr>
                <w:rFonts w:ascii="Times New Roman" w:hAnsi="Times New Roman"/>
                <w:b/>
                <w:bCs/>
                <w:lang w:val="en-US"/>
              </w:rPr>
              <w:t>AIS transponder:</w:t>
            </w:r>
            <w:r>
              <w:rPr>
                <w:rFonts w:ascii="Times New Roman" w:hAnsi="Times New Roman"/>
                <w:b/>
                <w:bCs/>
                <w:lang w:val="en-US"/>
              </w:rPr>
              <w:br/>
              <w:t xml:space="preserve">  </w:t>
            </w:r>
            <w:r>
              <w:rPr>
                <w:rFonts w:ascii="Times New Roman" w:hAnsi="Times New Roman"/>
                <w:bCs/>
                <w:lang w:val="en-US"/>
              </w:rPr>
              <w:t xml:space="preserve">- AIS Class B transponder, supporting NMEA 2000 and NMEA 0183 standards, enabling automatic transmission and reception of AIS data for vessel identification and tracking, with low power consumption, </w:t>
            </w:r>
            <w:r>
              <w:rPr>
                <w:rFonts w:ascii="Times New Roman" w:hAnsi="Times New Roman"/>
                <w:bCs/>
                <w:lang w:val="en-US"/>
              </w:rPr>
              <w:br/>
            </w:r>
            <w:r>
              <w:rPr>
                <w:rFonts w:ascii="Times New Roman" w:hAnsi="Times New Roman"/>
                <w:bCs/>
                <w:lang w:val="en-US"/>
              </w:rPr>
              <w:lastRenderedPageBreak/>
              <w:t xml:space="preserve">  - IPX7 protection rating, fixed installation, </w:t>
            </w:r>
            <w:r>
              <w:rPr>
                <w:rFonts w:ascii="Times New Roman" w:hAnsi="Times New Roman"/>
                <w:bCs/>
                <w:lang w:val="en-US"/>
              </w:rPr>
              <w:br/>
              <w:t xml:space="preserve">  - LED status indicators, and compatibility with onboard navigation systems, supplied with GPS antenna, connection cables, and mounting accessories.</w:t>
            </w:r>
            <w:r>
              <w:rPr>
                <w:rFonts w:ascii="Times New Roman" w:hAnsi="Times New Roman"/>
                <w:b/>
                <w:bCs/>
                <w:lang w:val="en-US"/>
              </w:rPr>
              <w:t xml:space="preserve"> </w:t>
            </w:r>
          </w:p>
          <w:p>
            <w:pPr>
              <w:spacing w:before="0" w:after="0"/>
              <w:rPr>
                <w:rFonts w:ascii="Times New Roman" w:hAnsi="Times New Roman"/>
                <w:b/>
                <w:bCs/>
                <w:lang w:val="en-US"/>
              </w:rPr>
            </w:pPr>
          </w:p>
          <w:p>
            <w:pPr>
              <w:spacing w:before="0" w:after="0"/>
              <w:rPr>
                <w:rFonts w:ascii="Times New Roman" w:hAnsi="Times New Roman"/>
                <w:b/>
                <w:bCs/>
                <w:lang w:val="en-US"/>
              </w:rPr>
            </w:pPr>
            <w:r>
              <w:rPr>
                <w:rFonts w:ascii="Times New Roman" w:hAnsi="Times New Roman"/>
                <w:b/>
                <w:bCs/>
                <w:lang w:val="en-US"/>
              </w:rPr>
              <w:t xml:space="preserve">Multifunction display with </w:t>
            </w:r>
            <w:proofErr w:type="spellStart"/>
            <w:r>
              <w:rPr>
                <w:rFonts w:ascii="Times New Roman" w:hAnsi="Times New Roman"/>
                <w:b/>
                <w:bCs/>
                <w:lang w:val="en-US"/>
              </w:rPr>
              <w:t>chartplotter</w:t>
            </w:r>
            <w:proofErr w:type="spellEnd"/>
            <w:r>
              <w:rPr>
                <w:rFonts w:ascii="Times New Roman" w:hAnsi="Times New Roman"/>
                <w:b/>
                <w:bCs/>
                <w:lang w:val="en-US"/>
              </w:rPr>
              <w:t xml:space="preserve"> and sonar:</w:t>
            </w:r>
          </w:p>
          <w:p>
            <w:pPr>
              <w:spacing w:before="0" w:after="0"/>
              <w:rPr>
                <w:rFonts w:ascii="Times New Roman" w:hAnsi="Times New Roman"/>
                <w:bCs/>
                <w:lang w:val="en-US"/>
              </w:rPr>
            </w:pPr>
            <w:r>
              <w:rPr>
                <w:rFonts w:ascii="Times New Roman" w:hAnsi="Times New Roman"/>
                <w:bCs/>
                <w:lang w:val="en-US"/>
              </w:rPr>
              <w:t xml:space="preserve">  - </w:t>
            </w:r>
            <w:proofErr w:type="spellStart"/>
            <w:r>
              <w:rPr>
                <w:rFonts w:ascii="Times New Roman" w:hAnsi="Times New Roman"/>
                <w:bCs/>
                <w:lang w:val="en-US"/>
              </w:rPr>
              <w:t>Chartplotter</w:t>
            </w:r>
            <w:proofErr w:type="spellEnd"/>
            <w:r>
              <w:rPr>
                <w:rFonts w:ascii="Times New Roman" w:hAnsi="Times New Roman"/>
                <w:bCs/>
                <w:lang w:val="en-US"/>
              </w:rPr>
              <w:t xml:space="preserve"> with high-definition </w:t>
            </w:r>
            <w:proofErr w:type="spellStart"/>
            <w:r>
              <w:rPr>
                <w:rFonts w:ascii="Times New Roman" w:hAnsi="Times New Roman"/>
                <w:bCs/>
                <w:lang w:val="en-US"/>
              </w:rPr>
              <w:t>SolarMAX</w:t>
            </w:r>
            <w:proofErr w:type="spellEnd"/>
            <w:r>
              <w:rPr>
                <w:rFonts w:ascii="Times New Roman" w:hAnsi="Times New Roman"/>
                <w:bCs/>
                <w:lang w:val="en-US"/>
              </w:rPr>
              <w:t xml:space="preserve"> display and multi-touch interface, </w:t>
            </w:r>
            <w:r>
              <w:rPr>
                <w:rFonts w:ascii="Times New Roman" w:hAnsi="Times New Roman"/>
                <w:bCs/>
                <w:lang w:val="en-US"/>
              </w:rPr>
              <w:br/>
              <w:t xml:space="preserve">  - Integrated sonar functionality, support for autopilot and radar integration, NMEA 2000 and Ethernet connectivity, supplied with dual transducer system including combined CHIRP, </w:t>
            </w:r>
            <w:r>
              <w:rPr>
                <w:rFonts w:ascii="Times New Roman" w:hAnsi="Times New Roman"/>
                <w:bCs/>
                <w:lang w:val="en-US"/>
              </w:rPr>
              <w:br/>
              <w:t xml:space="preserve">  - </w:t>
            </w:r>
            <w:proofErr w:type="spellStart"/>
            <w:r>
              <w:rPr>
                <w:rFonts w:ascii="Times New Roman" w:hAnsi="Times New Roman"/>
                <w:bCs/>
                <w:lang w:val="en-US"/>
              </w:rPr>
              <w:t>SideScan</w:t>
            </w:r>
            <w:proofErr w:type="spellEnd"/>
            <w:r>
              <w:rPr>
                <w:rFonts w:ascii="Times New Roman" w:hAnsi="Times New Roman"/>
                <w:bCs/>
                <w:lang w:val="en-US"/>
              </w:rPr>
              <w:t xml:space="preserve"> and </w:t>
            </w:r>
            <w:proofErr w:type="spellStart"/>
            <w:r>
              <w:rPr>
                <w:rFonts w:ascii="Times New Roman" w:hAnsi="Times New Roman"/>
                <w:bCs/>
                <w:lang w:val="en-US"/>
              </w:rPr>
              <w:t>DownScan</w:t>
            </w:r>
            <w:proofErr w:type="spellEnd"/>
            <w:r>
              <w:rPr>
                <w:rFonts w:ascii="Times New Roman" w:hAnsi="Times New Roman"/>
                <w:bCs/>
                <w:lang w:val="en-US"/>
              </w:rPr>
              <w:t xml:space="preserve"> transducer and through-hull CHIRP transducer (600 W), providing depth and temperature data, with low-profile installation.</w:t>
            </w:r>
          </w:p>
          <w:p>
            <w:pPr>
              <w:spacing w:before="0" w:after="0"/>
              <w:rPr>
                <w:rFonts w:ascii="Times New Roman" w:hAnsi="Times New Roman"/>
                <w:bCs/>
                <w:lang w:val="en-US"/>
              </w:rPr>
            </w:pPr>
          </w:p>
          <w:p>
            <w:pPr>
              <w:spacing w:before="0" w:after="0"/>
              <w:rPr>
                <w:rFonts w:ascii="Times New Roman" w:hAnsi="Times New Roman"/>
                <w:b/>
                <w:bCs/>
                <w:lang w:val="en-US"/>
              </w:rPr>
            </w:pPr>
            <w:r>
              <w:rPr>
                <w:rFonts w:ascii="Times New Roman" w:hAnsi="Times New Roman"/>
                <w:b/>
                <w:bCs/>
                <w:lang w:val="en-US"/>
              </w:rPr>
              <w:t>Mooring and anchoring package:</w:t>
            </w:r>
          </w:p>
          <w:p>
            <w:pPr>
              <w:spacing w:before="0" w:after="0"/>
              <w:rPr>
                <w:rFonts w:ascii="Times New Roman" w:hAnsi="Times New Roman"/>
                <w:bCs/>
              </w:rPr>
            </w:pPr>
            <w:r>
              <w:rPr>
                <w:rFonts w:ascii="Times New Roman" w:hAnsi="Times New Roman"/>
                <w:bCs/>
              </w:rPr>
              <w:t xml:space="preserve">  - Fenders, mooring lines, anchor with anchor line or chain, oar, and buoy, intended for safe berthing and anchoring operations.</w:t>
            </w:r>
          </w:p>
          <w:p>
            <w:pPr>
              <w:spacing w:before="0" w:after="0"/>
              <w:rPr>
                <w:rFonts w:ascii="Times New Roman" w:hAnsi="Times New Roman"/>
                <w:bCs/>
              </w:rPr>
            </w:pPr>
          </w:p>
          <w:p>
            <w:pPr>
              <w:spacing w:before="0" w:after="0"/>
              <w:rPr>
                <w:rFonts w:ascii="Times New Roman" w:hAnsi="Times New Roman"/>
                <w:b/>
                <w:bCs/>
              </w:rPr>
            </w:pPr>
            <w:r>
              <w:rPr>
                <w:rFonts w:ascii="Times New Roman" w:hAnsi="Times New Roman"/>
                <w:b/>
                <w:bCs/>
              </w:rPr>
              <w:t>Firefighting mount:</w:t>
            </w:r>
          </w:p>
          <w:p>
            <w:pPr>
              <w:spacing w:before="0" w:after="0"/>
              <w:rPr>
                <w:rFonts w:ascii="Times New Roman" w:hAnsi="Times New Roman"/>
                <w:bCs/>
              </w:rPr>
            </w:pPr>
            <w:r>
              <w:rPr>
                <w:rFonts w:ascii="Times New Roman" w:hAnsi="Times New Roman"/>
                <w:bCs/>
              </w:rPr>
              <w:t xml:space="preserve">  -  Fixed bracket for nozzle, stainless steel with quick release mechanism. Universal water nozzle (full-spray jet) with a diameter of 52 mm and compatible with a 'C' fire hose.</w:t>
            </w:r>
          </w:p>
          <w:p>
            <w:pPr>
              <w:spacing w:before="0" w:after="0"/>
              <w:rPr>
                <w:rFonts w:ascii="Times New Roman" w:hAnsi="Times New Roman"/>
                <w:bCs/>
              </w:rPr>
            </w:pPr>
          </w:p>
          <w:p>
            <w:pPr>
              <w:spacing w:before="0" w:after="0"/>
              <w:rPr>
                <w:rFonts w:ascii="Times New Roman" w:hAnsi="Times New Roman"/>
                <w:b/>
                <w:bCs/>
              </w:rPr>
            </w:pPr>
            <w:r>
              <w:rPr>
                <w:rFonts w:ascii="Times New Roman" w:hAnsi="Times New Roman"/>
                <w:b/>
                <w:bCs/>
              </w:rPr>
              <w:t>Hull branding:</w:t>
            </w:r>
          </w:p>
          <w:p>
            <w:pPr>
              <w:spacing w:before="0" w:after="0"/>
              <w:rPr>
                <w:rFonts w:ascii="Times New Roman" w:hAnsi="Times New Roman"/>
                <w:bCs/>
                <w:lang w:val="sr-Cyrl-RS"/>
              </w:rPr>
            </w:pPr>
            <w:r>
              <w:rPr>
                <w:rFonts w:ascii="Times New Roman" w:hAnsi="Times New Roman"/>
                <w:bCs/>
              </w:rPr>
              <w:t xml:space="preserve">  - Identification sticker with text " </w:t>
            </w:r>
            <w:r>
              <w:rPr>
                <w:rFonts w:ascii="Times New Roman" w:hAnsi="Times New Roman"/>
                <w:bCs/>
                <w:lang w:val="sr-Cyrl-RS"/>
              </w:rPr>
              <w:t>ВАТРОГАСЦИ</w:t>
            </w:r>
            <w:r>
              <w:rPr>
                <w:rFonts w:ascii="Times New Roman" w:hAnsi="Times New Roman"/>
                <w:bCs/>
              </w:rPr>
              <w:t>-</w:t>
            </w:r>
            <w:r>
              <w:rPr>
                <w:rFonts w:ascii="Times New Roman" w:hAnsi="Times New Roman"/>
                <w:bCs/>
                <w:lang w:val="sr-Cyrl-RS"/>
              </w:rPr>
              <w:t xml:space="preserve">СПАСИОЦИ </w:t>
            </w:r>
            <w:r>
              <w:rPr>
                <w:rFonts w:ascii="Times New Roman" w:hAnsi="Times New Roman"/>
                <w:bCs/>
              </w:rPr>
              <w:t>193", letter height approx. 15cm , suitable for application on Hypalon.</w:t>
            </w:r>
            <w:r>
              <w:rPr>
                <w:rFonts w:ascii="Times New Roman" w:hAnsi="Times New Roman"/>
                <w:bCs/>
              </w:rPr>
              <w:br/>
            </w:r>
            <w:r>
              <w:rPr>
                <w:rFonts w:ascii="Times New Roman" w:hAnsi="Times New Roman"/>
                <w:bCs/>
                <w:lang w:val="sr-Cyrl-RS"/>
              </w:rPr>
              <w:t xml:space="preserve">  - Custom placement.</w:t>
            </w:r>
          </w:p>
          <w:p>
            <w:pPr>
              <w:spacing w:before="0" w:after="0"/>
              <w:rPr>
                <w:rFonts w:ascii="Times New Roman" w:hAnsi="Times New Roman"/>
                <w:b/>
                <w:lang w:val="en-US"/>
              </w:rPr>
            </w:pPr>
          </w:p>
          <w:p>
            <w:pPr>
              <w:spacing w:before="0" w:after="0"/>
              <w:rPr>
                <w:rFonts w:ascii="Times New Roman" w:hAnsi="Times New Roman"/>
                <w:b/>
                <w:lang w:val="en-US"/>
              </w:rPr>
            </w:pPr>
            <w:r>
              <w:rPr>
                <w:rFonts w:ascii="Times New Roman" w:hAnsi="Times New Roman"/>
                <w:b/>
                <w:lang w:val="en-US"/>
              </w:rPr>
              <w:t>Trailer required technical characteristics:</w:t>
            </w:r>
          </w:p>
          <w:p>
            <w:pPr>
              <w:spacing w:before="0" w:after="0"/>
              <w:rPr>
                <w:rFonts w:ascii="Times New Roman" w:hAnsi="Times New Roman"/>
                <w:bCs/>
              </w:rPr>
            </w:pPr>
            <w:r>
              <w:rPr>
                <w:rFonts w:ascii="Times New Roman" w:hAnsi="Times New Roman"/>
                <w:bCs/>
                <w:lang w:val="sr-Cyrl-RS"/>
              </w:rPr>
              <w:t xml:space="preserve">  - </w:t>
            </w:r>
            <w:r>
              <w:rPr>
                <w:rFonts w:ascii="Times New Roman" w:hAnsi="Times New Roman"/>
                <w:bCs/>
              </w:rPr>
              <w:t xml:space="preserve">Twin-axle braked boat trailer with minimum payload capacity of 2,500 kg, suitable for the offered boat, engine and installed equipment, designed for the transport of boats up to 8 m in length. </w:t>
            </w:r>
          </w:p>
          <w:p>
            <w:pPr>
              <w:spacing w:before="0" w:after="0"/>
              <w:rPr>
                <w:rFonts w:ascii="Times New Roman" w:hAnsi="Times New Roman"/>
                <w:bCs/>
                <w:lang w:val="en-US"/>
              </w:rPr>
            </w:pPr>
          </w:p>
          <w:p>
            <w:pPr>
              <w:spacing w:before="0" w:after="0"/>
              <w:rPr>
                <w:rFonts w:ascii="Times New Roman" w:hAnsi="Times New Roman"/>
                <w:b/>
                <w:lang w:val="en-US"/>
              </w:rPr>
            </w:pPr>
            <w:r>
              <w:rPr>
                <w:rFonts w:ascii="Times New Roman" w:hAnsi="Times New Roman"/>
                <w:b/>
                <w:lang w:val="en-US"/>
              </w:rPr>
              <w:t>Assisting Boat:</w:t>
            </w:r>
          </w:p>
          <w:p>
            <w:pPr>
              <w:spacing w:before="0" w:after="0"/>
              <w:rPr>
                <w:rFonts w:ascii="Times New Roman" w:hAnsi="Times New Roman"/>
                <w:b/>
                <w:lang w:val="en-US"/>
              </w:rPr>
            </w:pPr>
          </w:p>
          <w:p>
            <w:pPr>
              <w:spacing w:before="0" w:after="0"/>
              <w:rPr>
                <w:rFonts w:ascii="Times New Roman" w:hAnsi="Times New Roman"/>
                <w:b/>
                <w:lang w:val="en-US"/>
              </w:rPr>
            </w:pPr>
            <w:r>
              <w:rPr>
                <w:rFonts w:ascii="Times New Roman" w:hAnsi="Times New Roman"/>
                <w:b/>
                <w:lang w:val="en-US"/>
              </w:rPr>
              <w:t>Inflatable rescue boat:</w:t>
            </w:r>
          </w:p>
          <w:p>
            <w:pPr>
              <w:spacing w:before="0" w:after="0"/>
              <w:rPr>
                <w:rFonts w:ascii="Times New Roman" w:hAnsi="Times New Roman"/>
                <w:bCs/>
              </w:rPr>
            </w:pPr>
            <w:r>
              <w:rPr>
                <w:rFonts w:ascii="Times New Roman" w:hAnsi="Times New Roman"/>
                <w:bCs/>
              </w:rPr>
              <w:t xml:space="preserve">  - Inflatable whitewater raft with an overall length of 4.25 m and beam of 2.14 m, designed with high-load-capacity inflatable tubes, suitable for up to 8+1 persons, with a maximum load capacity of 1,000 kg, intended for sport, competition and recreational rafting use. </w:t>
            </w:r>
          </w:p>
          <w:p>
            <w:pPr>
              <w:spacing w:before="0" w:after="0"/>
              <w:rPr>
                <w:rFonts w:ascii="Times New Roman" w:hAnsi="Times New Roman"/>
                <w:bCs/>
              </w:rPr>
            </w:pPr>
            <w:r>
              <w:rPr>
                <w:rFonts w:ascii="Times New Roman" w:hAnsi="Times New Roman"/>
                <w:bCs/>
              </w:rPr>
              <w:t xml:space="preserve">  -Oar set, minimum 6, aluminium shaft with plastic blades</w:t>
            </w:r>
          </w:p>
          <w:p>
            <w:pPr>
              <w:spacing w:before="0" w:after="0"/>
              <w:rPr>
                <w:rFonts w:ascii="Times New Roman" w:hAnsi="Times New Roman"/>
                <w:bCs/>
              </w:rPr>
            </w:pPr>
          </w:p>
          <w:p>
            <w:pPr>
              <w:spacing w:before="0" w:after="0"/>
              <w:rPr>
                <w:rFonts w:ascii="Times New Roman" w:hAnsi="Times New Roman"/>
                <w:b/>
                <w:bCs/>
              </w:rPr>
            </w:pPr>
            <w:r>
              <w:rPr>
                <w:rFonts w:ascii="Times New Roman" w:hAnsi="Times New Roman"/>
                <w:b/>
                <w:bCs/>
              </w:rPr>
              <w:t>Electric outboard motor:</w:t>
            </w:r>
          </w:p>
          <w:p>
            <w:pPr>
              <w:spacing w:before="0" w:after="0"/>
              <w:rPr>
                <w:rFonts w:ascii="Times New Roman" w:hAnsi="Times New Roman"/>
                <w:bCs/>
              </w:rPr>
            </w:pPr>
            <w:r>
              <w:rPr>
                <w:rFonts w:ascii="Times New Roman" w:hAnsi="Times New Roman"/>
                <w:bCs/>
              </w:rPr>
              <w:t xml:space="preserve">  - Portable 1 kW electric outboard motor with integrated lithium battery, suitable for tenders, dinghies and small boats, featuring quiet operation, zero-emission propulsion and hydrogeneration capability.</w:t>
            </w:r>
          </w:p>
          <w:p>
            <w:pPr>
              <w:spacing w:before="0" w:after="0"/>
              <w:rPr>
                <w:rFonts w:ascii="Times New Roman" w:hAnsi="Times New Roman"/>
                <w:bCs/>
              </w:rPr>
            </w:pPr>
          </w:p>
          <w:p>
            <w:pPr>
              <w:spacing w:before="0" w:after="0"/>
              <w:rPr>
                <w:rFonts w:ascii="Times New Roman" w:hAnsi="Times New Roman"/>
                <w:b/>
                <w:bCs/>
              </w:rPr>
            </w:pPr>
            <w:r>
              <w:rPr>
                <w:rFonts w:ascii="Times New Roman" w:hAnsi="Times New Roman"/>
                <w:b/>
                <w:bCs/>
              </w:rPr>
              <w:t xml:space="preserve">Floating platform: </w:t>
            </w:r>
          </w:p>
          <w:p>
            <w:pPr>
              <w:spacing w:before="0" w:after="0"/>
              <w:rPr>
                <w:rFonts w:ascii="Times New Roman" w:hAnsi="Times New Roman"/>
                <w:bCs/>
              </w:rPr>
            </w:pPr>
            <w:r>
              <w:rPr>
                <w:rFonts w:ascii="Times New Roman" w:hAnsi="Times New Roman"/>
                <w:bCs/>
              </w:rPr>
              <w:t xml:space="preserve">  - Floating platform of hypalon-neoprene dropstitch, intended to provide operational support to a workboat, with a stable surface suitable for personnel access, equipment handling and service activities. Dimensions: approximately 5 m x 1.5 m.</w:t>
            </w:r>
          </w:p>
          <w:p>
            <w:pPr>
              <w:spacing w:before="0" w:after="0"/>
              <w:rPr>
                <w:rFonts w:ascii="Times New Roman" w:hAnsi="Times New Roman"/>
                <w:lang w:val="en-GB"/>
              </w:rPr>
            </w:pPr>
          </w:p>
        </w:tc>
        <w:tc>
          <w:tcPr>
            <w:tcW w:w="4253" w:type="dxa"/>
            <w:vAlign w:val="center"/>
          </w:tcPr>
          <w:p>
            <w:pPr>
              <w:spacing w:before="0" w:after="0"/>
              <w:rPr>
                <w:rFonts w:ascii="Times New Roman" w:hAnsi="Times New Roman"/>
                <w:b/>
                <w:lang w:val="en-GB"/>
              </w:rPr>
            </w:pPr>
            <w:r>
              <w:rPr>
                <w:rFonts w:ascii="Times New Roman" w:hAnsi="Times New Roman"/>
                <w:lang w:val="en-GB"/>
              </w:rPr>
              <w:lastRenderedPageBreak/>
              <w:t xml:space="preserve"> </w:t>
            </w: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r>
              <w:rPr>
                <w:rFonts w:ascii="Times New Roman" w:hAnsi="Times New Roman"/>
                <w:b/>
                <w:bCs/>
              </w:rPr>
              <w:lastRenderedPageBreak/>
              <w:t>1.2</w:t>
            </w:r>
          </w:p>
        </w:tc>
        <w:tc>
          <w:tcPr>
            <w:tcW w:w="4678" w:type="dxa"/>
            <w:vAlign w:val="center"/>
          </w:tcPr>
          <w:p>
            <w:pPr>
              <w:spacing w:before="0" w:after="0"/>
              <w:rPr>
                <w:rFonts w:ascii="Times New Roman" w:hAnsi="Times New Roman"/>
                <w:lang w:val="en-GB"/>
              </w:rPr>
            </w:pPr>
            <w:r>
              <w:rPr>
                <w:rFonts w:ascii="Times New Roman" w:hAnsi="Times New Roman"/>
                <w:b/>
                <w:bCs/>
              </w:rPr>
              <w:t xml:space="preserve">Floating pump, </w:t>
            </w:r>
            <w:r>
              <w:rPr>
                <w:rFonts w:ascii="Times New Roman" w:hAnsi="Times New Roman"/>
                <w:b/>
                <w:lang w:val="en-GB"/>
              </w:rPr>
              <w:t xml:space="preserve">Quantity: </w:t>
            </w:r>
            <w:r>
              <w:rPr>
                <w:rFonts w:ascii="Times New Roman" w:hAnsi="Times New Roman"/>
                <w:b/>
                <w:bCs/>
              </w:rPr>
              <w:t>1 piece</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p>
        </w:tc>
        <w:tc>
          <w:tcPr>
            <w:tcW w:w="4678" w:type="dxa"/>
            <w:vAlign w:val="center"/>
          </w:tcPr>
          <w:p>
            <w:pPr>
              <w:spacing w:before="0" w:after="0"/>
              <w:rPr>
                <w:rFonts w:ascii="Times New Roman" w:hAnsi="Times New Roman"/>
                <w:b/>
                <w:lang w:val="sr-Cyrl-RS"/>
              </w:rPr>
            </w:pPr>
            <w:r>
              <w:rPr>
                <w:rFonts w:ascii="Times New Roman" w:hAnsi="Times New Roman"/>
                <w:b/>
                <w:lang w:val="en-US"/>
              </w:rPr>
              <w:t>Required technical characteristics:</w:t>
            </w:r>
          </w:p>
          <w:p>
            <w:pPr>
              <w:spacing w:before="0" w:after="0"/>
              <w:rPr>
                <w:rFonts w:ascii="Times New Roman" w:hAnsi="Times New Roman"/>
                <w:lang w:val="en-GB"/>
              </w:rPr>
            </w:pPr>
            <w:r>
              <w:rPr>
                <w:rFonts w:ascii="Times New Roman" w:hAnsi="Times New Roman"/>
                <w:lang w:val="en-GB"/>
              </w:rPr>
              <w:t>Pumping Performance:</w:t>
            </w:r>
          </w:p>
          <w:p>
            <w:pPr>
              <w:spacing w:before="0" w:after="0"/>
              <w:rPr>
                <w:rFonts w:ascii="Times New Roman" w:hAnsi="Times New Roman"/>
                <w:lang w:val="en-GB"/>
              </w:rPr>
            </w:pPr>
            <w:r>
              <w:rPr>
                <w:rFonts w:ascii="Times New Roman" w:hAnsi="Times New Roman"/>
                <w:lang w:val="en-GB"/>
              </w:rPr>
              <w:t xml:space="preserve">  - Floating high-pressure pump with capacity of approximately 1200 l/min, powered by a petrol engine (minimum 2 kW), self-priming design, maximum operating pressure of approximately 3 bar, standard connection for firehose, lightweight construction for easy transport, and housing suitable for operation in shallow and debris-laden water.</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r>
              <w:rPr>
                <w:rFonts w:ascii="Times New Roman" w:hAnsi="Times New Roman"/>
                <w:b/>
                <w:lang w:val="en-GB"/>
              </w:rPr>
              <w:t>1.3</w:t>
            </w:r>
          </w:p>
        </w:tc>
        <w:tc>
          <w:tcPr>
            <w:tcW w:w="4678" w:type="dxa"/>
            <w:vAlign w:val="center"/>
          </w:tcPr>
          <w:p>
            <w:pPr>
              <w:spacing w:before="0" w:after="0"/>
              <w:rPr>
                <w:rFonts w:ascii="Times New Roman" w:hAnsi="Times New Roman"/>
                <w:lang w:val="en-GB"/>
              </w:rPr>
            </w:pPr>
            <w:r>
              <w:rPr>
                <w:rFonts w:ascii="Times New Roman" w:hAnsi="Times New Roman"/>
                <w:b/>
                <w:bCs/>
              </w:rPr>
              <w:t xml:space="preserve">Lifeguard equipment, </w:t>
            </w:r>
            <w:r>
              <w:rPr>
                <w:rFonts w:ascii="Times New Roman" w:hAnsi="Times New Roman"/>
                <w:b/>
                <w:lang w:val="en-GB"/>
              </w:rPr>
              <w:t xml:space="preserve">Quantity: </w:t>
            </w:r>
            <w:r>
              <w:rPr>
                <w:rFonts w:ascii="Times New Roman" w:hAnsi="Times New Roman"/>
                <w:b/>
                <w:bCs/>
              </w:rPr>
              <w:t>6 pieces</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p>
        </w:tc>
        <w:tc>
          <w:tcPr>
            <w:tcW w:w="4678" w:type="dxa"/>
            <w:vAlign w:val="center"/>
          </w:tcPr>
          <w:p>
            <w:pPr>
              <w:spacing w:before="0" w:after="0"/>
              <w:rPr>
                <w:rFonts w:ascii="Times New Roman" w:hAnsi="Times New Roman"/>
                <w:b/>
                <w:lang w:val="en-US"/>
              </w:rPr>
            </w:pPr>
            <w:r>
              <w:rPr>
                <w:rFonts w:ascii="Times New Roman" w:hAnsi="Times New Roman"/>
                <w:b/>
                <w:lang w:val="en-US"/>
              </w:rPr>
              <w:t>Dry rescue suits:</w:t>
            </w:r>
          </w:p>
          <w:p>
            <w:pPr>
              <w:spacing w:before="0" w:after="0"/>
              <w:rPr>
                <w:rFonts w:ascii="Times New Roman" w:hAnsi="Times New Roman"/>
              </w:rPr>
            </w:pPr>
            <w:r>
              <w:rPr>
                <w:rFonts w:ascii="Times New Roman" w:hAnsi="Times New Roman"/>
              </w:rPr>
              <w:lastRenderedPageBreak/>
              <w:t>Drysuit designed for professional water operations, constructed from durable waterproof and breathable materials, with sealed seams, integrated waterproof zipper, reinforced high-wear areas, adjustable seals for wrists and neck, and ergonomic fit to ensure thermal protection and mobility in cold-water conditions.</w:t>
            </w:r>
          </w:p>
          <w:p>
            <w:pPr>
              <w:spacing w:before="0" w:after="0"/>
              <w:rPr>
                <w:rFonts w:ascii="Times New Roman" w:hAnsi="Times New Roman"/>
              </w:rPr>
            </w:pPr>
          </w:p>
          <w:p>
            <w:pPr>
              <w:spacing w:before="0" w:after="0"/>
              <w:rPr>
                <w:rFonts w:ascii="Times New Roman" w:hAnsi="Times New Roman"/>
                <w:b/>
              </w:rPr>
            </w:pPr>
            <w:r>
              <w:rPr>
                <w:rFonts w:ascii="Times New Roman" w:hAnsi="Times New Roman"/>
                <w:b/>
              </w:rPr>
              <w:t>Rescue life jackets:</w:t>
            </w:r>
          </w:p>
          <w:p>
            <w:pPr>
              <w:spacing w:before="0" w:after="0"/>
              <w:rPr>
                <w:rFonts w:ascii="Times New Roman" w:hAnsi="Times New Roman"/>
                <w:lang w:val="en-GB"/>
              </w:rPr>
            </w:pPr>
            <w:r>
              <w:rPr>
                <w:rFonts w:ascii="Times New Roman" w:hAnsi="Times New Roman"/>
              </w:rPr>
              <w:t>Personal flotation device designed for rescue operations, with high buoyancy, adjustable wrap-around design for secure fit, multiple attachment points for rescue equipment, high-visibility elements, and durable construction suitable for professional water use.</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r>
              <w:rPr>
                <w:rFonts w:ascii="Times New Roman" w:hAnsi="Times New Roman"/>
                <w:b/>
                <w:lang w:val="en-GB"/>
              </w:rPr>
              <w:lastRenderedPageBreak/>
              <w:t>1.4</w:t>
            </w:r>
          </w:p>
        </w:tc>
        <w:tc>
          <w:tcPr>
            <w:tcW w:w="4678" w:type="dxa"/>
            <w:vAlign w:val="center"/>
          </w:tcPr>
          <w:p>
            <w:pPr>
              <w:spacing w:before="0" w:after="0"/>
              <w:rPr>
                <w:rFonts w:ascii="Times New Roman" w:hAnsi="Times New Roman"/>
                <w:lang w:val="en-GB"/>
              </w:rPr>
            </w:pPr>
            <w:r>
              <w:rPr>
                <w:rFonts w:ascii="Times New Roman" w:hAnsi="Times New Roman"/>
                <w:b/>
                <w:bCs/>
              </w:rPr>
              <w:t xml:space="preserve">Vests for endangered persons, </w:t>
            </w:r>
            <w:r>
              <w:rPr>
                <w:rFonts w:ascii="Times New Roman" w:hAnsi="Times New Roman"/>
                <w:b/>
                <w:lang w:val="en-GB"/>
              </w:rPr>
              <w:t xml:space="preserve">Quantity: </w:t>
            </w:r>
            <w:r>
              <w:rPr>
                <w:rFonts w:ascii="Times New Roman" w:hAnsi="Times New Roman"/>
                <w:b/>
                <w:bCs/>
              </w:rPr>
              <w:t>10 pieces</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p>
        </w:tc>
        <w:tc>
          <w:tcPr>
            <w:tcW w:w="4678" w:type="dxa"/>
            <w:vAlign w:val="center"/>
          </w:tcPr>
          <w:p>
            <w:pPr>
              <w:spacing w:before="0" w:after="0"/>
              <w:rPr>
                <w:rFonts w:ascii="Times New Roman" w:hAnsi="Times New Roman"/>
                <w:b/>
                <w:lang w:val="en-GB"/>
              </w:rPr>
            </w:pPr>
            <w:r>
              <w:rPr>
                <w:rFonts w:ascii="Times New Roman" w:hAnsi="Times New Roman"/>
                <w:b/>
                <w:lang w:val="en-GB"/>
              </w:rPr>
              <w:t>Additional life jackets:</w:t>
            </w:r>
          </w:p>
          <w:p>
            <w:pPr>
              <w:spacing w:before="0" w:after="0"/>
              <w:rPr>
                <w:rFonts w:ascii="Times New Roman" w:hAnsi="Times New Roman"/>
              </w:rPr>
            </w:pPr>
            <w:r>
              <w:rPr>
                <w:rFonts w:ascii="Times New Roman" w:hAnsi="Times New Roman"/>
              </w:rPr>
              <w:t>Personal flotation device compliant with EN 12402-3 or EN 12402-4 standards, designed to provide adequate buoyancy and safety for water operations, with adjustable fit and durable construction suitable for marine use.</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r>
              <w:rPr>
                <w:rFonts w:ascii="Times New Roman" w:hAnsi="Times New Roman"/>
                <w:b/>
                <w:lang w:val="en-US"/>
              </w:rPr>
              <w:t>1.5</w:t>
            </w:r>
          </w:p>
        </w:tc>
        <w:tc>
          <w:tcPr>
            <w:tcW w:w="4678" w:type="dxa"/>
            <w:vAlign w:val="center"/>
          </w:tcPr>
          <w:p>
            <w:pPr>
              <w:spacing w:before="0" w:after="0"/>
              <w:rPr>
                <w:rFonts w:ascii="Times New Roman" w:hAnsi="Times New Roman"/>
                <w:lang w:val="en-GB"/>
              </w:rPr>
            </w:pPr>
            <w:r>
              <w:rPr>
                <w:rFonts w:ascii="Times New Roman" w:hAnsi="Times New Roman"/>
                <w:b/>
                <w:lang w:val="en-US"/>
              </w:rPr>
              <w:t>Rescue buoys</w:t>
            </w:r>
            <w:r>
              <w:rPr>
                <w:rFonts w:ascii="Times New Roman" w:hAnsi="Times New Roman"/>
                <w:b/>
                <w:bCs/>
              </w:rPr>
              <w:t xml:space="preserve">, </w:t>
            </w:r>
            <w:r>
              <w:rPr>
                <w:rFonts w:ascii="Times New Roman" w:hAnsi="Times New Roman"/>
                <w:b/>
                <w:lang w:val="en-GB"/>
              </w:rPr>
              <w:t xml:space="preserve">Quantity: </w:t>
            </w:r>
            <w:r>
              <w:rPr>
                <w:rFonts w:ascii="Times New Roman" w:hAnsi="Times New Roman"/>
                <w:b/>
                <w:bCs/>
              </w:rPr>
              <w:t>2 pieces</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p>
        </w:tc>
        <w:tc>
          <w:tcPr>
            <w:tcW w:w="4678" w:type="dxa"/>
            <w:vAlign w:val="center"/>
          </w:tcPr>
          <w:p>
            <w:pPr>
              <w:spacing w:before="0" w:after="0"/>
              <w:rPr>
                <w:rFonts w:ascii="Times New Roman" w:hAnsi="Times New Roman"/>
                <w:b/>
                <w:lang w:val="en-US"/>
              </w:rPr>
            </w:pPr>
            <w:r>
              <w:rPr>
                <w:rFonts w:ascii="Times New Roman" w:hAnsi="Times New Roman"/>
                <w:b/>
                <w:lang w:val="en-US"/>
              </w:rPr>
              <w:t>Required technical characteristics:</w:t>
            </w:r>
          </w:p>
          <w:p>
            <w:pPr>
              <w:spacing w:before="0" w:after="0"/>
              <w:rPr>
                <w:rFonts w:ascii="Times New Roman" w:hAnsi="Times New Roman"/>
                <w:lang w:val="en-GB"/>
              </w:rPr>
            </w:pPr>
            <w:r>
              <w:rPr>
                <w:rFonts w:ascii="Times New Roman" w:hAnsi="Times New Roman"/>
              </w:rPr>
              <w:t>Rescue buoy designed for water rescue operations, constructed from durable, buoyant materials, with high-visibility finish and integrated line or attachment points for effective deployment and retrieval.</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r>
              <w:rPr>
                <w:rFonts w:ascii="Times New Roman" w:hAnsi="Times New Roman"/>
                <w:b/>
                <w:lang w:val="en-GB"/>
              </w:rPr>
              <w:t>1.6</w:t>
            </w:r>
          </w:p>
        </w:tc>
        <w:tc>
          <w:tcPr>
            <w:tcW w:w="4678" w:type="dxa"/>
            <w:vAlign w:val="center"/>
          </w:tcPr>
          <w:p>
            <w:pPr>
              <w:spacing w:before="0" w:after="0"/>
              <w:rPr>
                <w:rFonts w:ascii="Times New Roman" w:hAnsi="Times New Roman"/>
                <w:lang w:val="en-GB"/>
              </w:rPr>
            </w:pPr>
            <w:r>
              <w:rPr>
                <w:rFonts w:ascii="Times New Roman" w:hAnsi="Times New Roman"/>
                <w:b/>
                <w:lang w:val="en-US"/>
              </w:rPr>
              <w:t>Rescue hooks/poles</w:t>
            </w:r>
            <w:r>
              <w:rPr>
                <w:rFonts w:ascii="Times New Roman" w:hAnsi="Times New Roman"/>
                <w:b/>
                <w:bCs/>
              </w:rPr>
              <w:t xml:space="preserve">, </w:t>
            </w:r>
            <w:r>
              <w:rPr>
                <w:rFonts w:ascii="Times New Roman" w:hAnsi="Times New Roman"/>
                <w:b/>
                <w:lang w:val="en-GB"/>
              </w:rPr>
              <w:t xml:space="preserve">Quantity: </w:t>
            </w:r>
            <w:r>
              <w:rPr>
                <w:rFonts w:ascii="Times New Roman" w:hAnsi="Times New Roman"/>
                <w:b/>
                <w:bCs/>
              </w:rPr>
              <w:t>2 pieces</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p>
        </w:tc>
        <w:tc>
          <w:tcPr>
            <w:tcW w:w="4678" w:type="dxa"/>
            <w:vAlign w:val="center"/>
          </w:tcPr>
          <w:p>
            <w:pPr>
              <w:spacing w:before="0" w:after="0"/>
              <w:rPr>
                <w:rFonts w:ascii="Times New Roman" w:hAnsi="Times New Roman"/>
                <w:b/>
                <w:lang w:val="en-US"/>
              </w:rPr>
            </w:pPr>
            <w:r>
              <w:rPr>
                <w:rFonts w:ascii="Times New Roman" w:hAnsi="Times New Roman"/>
                <w:b/>
                <w:lang w:val="en-US"/>
              </w:rPr>
              <w:t>Required technical characteristics:</w:t>
            </w:r>
          </w:p>
          <w:p>
            <w:pPr>
              <w:spacing w:before="0" w:after="0"/>
              <w:rPr>
                <w:rFonts w:ascii="Times New Roman" w:hAnsi="Times New Roman"/>
                <w:lang w:val="en-GB"/>
              </w:rPr>
            </w:pPr>
            <w:r>
              <w:rPr>
                <w:rFonts w:ascii="Times New Roman" w:hAnsi="Times New Roman"/>
              </w:rPr>
              <w:t>Boat hook designed for mooring and retrieval operations, constructed from corrosion-resistant materials, with extended reach and non-slip handle for safe handling in marine environments.</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r>
              <w:rPr>
                <w:rFonts w:ascii="Times New Roman" w:hAnsi="Times New Roman"/>
                <w:b/>
                <w:lang w:val="en-GB"/>
              </w:rPr>
              <w:t>1.7</w:t>
            </w:r>
          </w:p>
        </w:tc>
        <w:tc>
          <w:tcPr>
            <w:tcW w:w="4678" w:type="dxa"/>
            <w:vAlign w:val="center"/>
          </w:tcPr>
          <w:p>
            <w:pPr>
              <w:spacing w:before="0" w:after="0"/>
              <w:rPr>
                <w:rFonts w:ascii="Times New Roman" w:hAnsi="Times New Roman"/>
                <w:lang w:val="en-GB"/>
              </w:rPr>
            </w:pPr>
            <w:r>
              <w:rPr>
                <w:rFonts w:ascii="Times New Roman" w:hAnsi="Times New Roman"/>
                <w:b/>
                <w:lang w:val="en-US"/>
              </w:rPr>
              <w:t>Rescue stretcher/basket</w:t>
            </w:r>
            <w:r>
              <w:rPr>
                <w:rFonts w:ascii="Times New Roman" w:hAnsi="Times New Roman"/>
                <w:b/>
                <w:bCs/>
              </w:rPr>
              <w:t xml:space="preserve">, </w:t>
            </w:r>
            <w:r>
              <w:rPr>
                <w:rFonts w:ascii="Times New Roman" w:hAnsi="Times New Roman"/>
                <w:b/>
                <w:lang w:val="en-GB"/>
              </w:rPr>
              <w:t xml:space="preserve">Quantity: </w:t>
            </w:r>
            <w:r>
              <w:rPr>
                <w:rFonts w:ascii="Times New Roman" w:hAnsi="Times New Roman"/>
                <w:b/>
                <w:bCs/>
              </w:rPr>
              <w:t>1 piece</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p>
        </w:tc>
        <w:tc>
          <w:tcPr>
            <w:tcW w:w="4678" w:type="dxa"/>
            <w:vAlign w:val="center"/>
          </w:tcPr>
          <w:p>
            <w:pPr>
              <w:spacing w:before="0" w:after="0"/>
              <w:rPr>
                <w:rFonts w:ascii="Times New Roman" w:hAnsi="Times New Roman"/>
                <w:b/>
                <w:lang w:val="en-US"/>
              </w:rPr>
            </w:pPr>
            <w:r>
              <w:rPr>
                <w:rFonts w:ascii="Times New Roman" w:hAnsi="Times New Roman"/>
                <w:b/>
                <w:lang w:val="en-US"/>
              </w:rPr>
              <w:t>Required technical characteristics:</w:t>
            </w:r>
          </w:p>
          <w:p>
            <w:pPr>
              <w:spacing w:before="0" w:after="0"/>
              <w:rPr>
                <w:rFonts w:ascii="Times New Roman" w:hAnsi="Times New Roman"/>
              </w:rPr>
            </w:pPr>
            <w:r>
              <w:rPr>
                <w:rFonts w:ascii="Times New Roman" w:hAnsi="Times New Roman"/>
              </w:rPr>
              <w:t xml:space="preserve">Rescue stretcher designed for water operations, constructed from durable and buoyant materials, with </w:t>
            </w:r>
            <w:r>
              <w:rPr>
                <w:rFonts w:ascii="Times New Roman" w:hAnsi="Times New Roman"/>
              </w:rPr>
              <w:lastRenderedPageBreak/>
              <w:t>integrated securing straps and lifting points for safe transport and evacuation of injured persons.</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r>
              <w:rPr>
                <w:rFonts w:ascii="Times New Roman" w:hAnsi="Times New Roman"/>
                <w:b/>
                <w:lang w:val="en-GB"/>
              </w:rPr>
              <w:lastRenderedPageBreak/>
              <w:t>1.8</w:t>
            </w:r>
          </w:p>
        </w:tc>
        <w:tc>
          <w:tcPr>
            <w:tcW w:w="4678" w:type="dxa"/>
            <w:vAlign w:val="center"/>
          </w:tcPr>
          <w:p>
            <w:pPr>
              <w:spacing w:before="0" w:after="0"/>
              <w:rPr>
                <w:rFonts w:ascii="Times New Roman" w:hAnsi="Times New Roman"/>
                <w:lang w:val="en-GB"/>
              </w:rPr>
            </w:pPr>
            <w:r>
              <w:rPr>
                <w:rFonts w:ascii="Times New Roman" w:hAnsi="Times New Roman"/>
                <w:b/>
                <w:bCs/>
              </w:rPr>
              <w:t>Spinal board, Quantity: 1 piece</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p>
        </w:tc>
        <w:tc>
          <w:tcPr>
            <w:tcW w:w="4678" w:type="dxa"/>
            <w:vAlign w:val="center"/>
          </w:tcPr>
          <w:p>
            <w:pPr>
              <w:spacing w:before="0" w:after="0"/>
              <w:rPr>
                <w:rFonts w:ascii="Times New Roman" w:hAnsi="Times New Roman"/>
                <w:b/>
                <w:lang w:val="en-US"/>
              </w:rPr>
            </w:pPr>
            <w:r>
              <w:rPr>
                <w:rFonts w:ascii="Times New Roman" w:hAnsi="Times New Roman"/>
                <w:b/>
                <w:lang w:val="en-US"/>
              </w:rPr>
              <w:t>Required technical characteristics:</w:t>
            </w:r>
          </w:p>
          <w:p>
            <w:pPr>
              <w:spacing w:before="0" w:after="0"/>
              <w:rPr>
                <w:rFonts w:ascii="Times New Roman" w:hAnsi="Times New Roman"/>
              </w:rPr>
            </w:pPr>
            <w:r>
              <w:rPr>
                <w:rFonts w:ascii="Times New Roman" w:hAnsi="Times New Roman"/>
              </w:rPr>
              <w:t>Spinal board designed for immobilization and transport of injured persons, constructed from durable and buoyant materials, with integrated handholds and securing points, compatible with standard restraint systems for safe rescue operations.</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r>
              <w:rPr>
                <w:rFonts w:ascii="Times New Roman" w:hAnsi="Times New Roman"/>
                <w:b/>
                <w:lang w:val="en-GB"/>
              </w:rPr>
              <w:t>1.9</w:t>
            </w:r>
          </w:p>
        </w:tc>
        <w:tc>
          <w:tcPr>
            <w:tcW w:w="4678" w:type="dxa"/>
            <w:vAlign w:val="center"/>
          </w:tcPr>
          <w:p>
            <w:pPr>
              <w:spacing w:before="0" w:after="0"/>
              <w:rPr>
                <w:rFonts w:ascii="Times New Roman" w:hAnsi="Times New Roman"/>
                <w:lang w:val="en-GB"/>
              </w:rPr>
            </w:pPr>
            <w:r>
              <w:rPr>
                <w:rFonts w:ascii="Times New Roman" w:hAnsi="Times New Roman"/>
                <w:b/>
                <w:bCs/>
              </w:rPr>
              <w:t xml:space="preserve">First aid kits, </w:t>
            </w:r>
            <w:r>
              <w:rPr>
                <w:rFonts w:ascii="Times New Roman" w:hAnsi="Times New Roman"/>
                <w:b/>
                <w:lang w:val="en-GB"/>
              </w:rPr>
              <w:t xml:space="preserve">Quantity: </w:t>
            </w:r>
            <w:r>
              <w:rPr>
                <w:rFonts w:ascii="Times New Roman" w:hAnsi="Times New Roman"/>
                <w:b/>
                <w:bCs/>
              </w:rPr>
              <w:t>1 piece</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p>
        </w:tc>
        <w:tc>
          <w:tcPr>
            <w:tcW w:w="4678" w:type="dxa"/>
            <w:vAlign w:val="center"/>
          </w:tcPr>
          <w:p>
            <w:pPr>
              <w:spacing w:before="0" w:after="0"/>
              <w:rPr>
                <w:rFonts w:ascii="Times New Roman" w:hAnsi="Times New Roman"/>
                <w:b/>
                <w:lang w:val="en-US"/>
              </w:rPr>
            </w:pPr>
            <w:r>
              <w:rPr>
                <w:rFonts w:ascii="Times New Roman" w:hAnsi="Times New Roman"/>
                <w:b/>
                <w:lang w:val="en-US"/>
              </w:rPr>
              <w:t>Required technical characteristics:</w:t>
            </w:r>
          </w:p>
          <w:p>
            <w:pPr>
              <w:spacing w:before="0" w:after="0"/>
              <w:rPr>
                <w:rFonts w:ascii="Times New Roman" w:hAnsi="Times New Roman"/>
                <w:lang w:val="en-GB"/>
              </w:rPr>
            </w:pPr>
            <w:r>
              <w:rPr>
                <w:rFonts w:ascii="Times New Roman" w:hAnsi="Times New Roman"/>
              </w:rPr>
              <w:t>First aid kit equipped with essential medical supplies for emergency response, stored in a durable and portable case, suitable for marine and rescue operations.</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r>
              <w:rPr>
                <w:rFonts w:ascii="Times New Roman" w:hAnsi="Times New Roman"/>
                <w:b/>
                <w:lang w:val="en-GB"/>
              </w:rPr>
              <w:t>1.10</w:t>
            </w:r>
          </w:p>
        </w:tc>
        <w:tc>
          <w:tcPr>
            <w:tcW w:w="4678" w:type="dxa"/>
            <w:vAlign w:val="center"/>
          </w:tcPr>
          <w:p>
            <w:pPr>
              <w:spacing w:before="0" w:after="0"/>
              <w:rPr>
                <w:rFonts w:ascii="Times New Roman" w:hAnsi="Times New Roman"/>
                <w:lang w:val="en-GB"/>
              </w:rPr>
            </w:pPr>
            <w:r>
              <w:rPr>
                <w:rFonts w:ascii="Times New Roman" w:hAnsi="Times New Roman"/>
                <w:b/>
                <w:bCs/>
              </w:rPr>
              <w:t xml:space="preserve">Disposable protective kits, </w:t>
            </w:r>
            <w:r>
              <w:rPr>
                <w:rFonts w:ascii="Times New Roman" w:hAnsi="Times New Roman"/>
                <w:b/>
                <w:lang w:val="en-GB"/>
              </w:rPr>
              <w:t xml:space="preserve">Quantity: </w:t>
            </w:r>
            <w:r>
              <w:rPr>
                <w:rFonts w:ascii="Times New Roman" w:hAnsi="Times New Roman"/>
                <w:b/>
                <w:bCs/>
              </w:rPr>
              <w:t>20 pieces</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p>
        </w:tc>
        <w:tc>
          <w:tcPr>
            <w:tcW w:w="4678" w:type="dxa"/>
            <w:vAlign w:val="center"/>
          </w:tcPr>
          <w:p>
            <w:pPr>
              <w:spacing w:before="0" w:after="0"/>
              <w:rPr>
                <w:rFonts w:ascii="Times New Roman" w:hAnsi="Times New Roman"/>
                <w:b/>
                <w:lang w:val="en-US"/>
              </w:rPr>
            </w:pPr>
            <w:r>
              <w:rPr>
                <w:rFonts w:ascii="Times New Roman" w:hAnsi="Times New Roman"/>
                <w:b/>
                <w:lang w:val="en-US"/>
              </w:rPr>
              <w:t>Required technical characteristics:</w:t>
            </w:r>
          </w:p>
          <w:p>
            <w:pPr>
              <w:spacing w:before="0" w:after="0"/>
              <w:rPr>
                <w:rFonts w:ascii="Times New Roman" w:hAnsi="Times New Roman"/>
                <w:lang w:val="en-GB"/>
              </w:rPr>
            </w:pPr>
            <w:r>
              <w:rPr>
                <w:rFonts w:ascii="Times New Roman" w:hAnsi="Times New Roman"/>
              </w:rPr>
              <w:t>Body recovery bag designed for safe handling and transport, constructed from durable, leak-resistant materials with secure closure system and reinforced carrying handles.</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r>
              <w:rPr>
                <w:rFonts w:ascii="Times New Roman" w:hAnsi="Times New Roman"/>
                <w:b/>
                <w:lang w:val="en-GB"/>
              </w:rPr>
              <w:t>1.11</w:t>
            </w:r>
          </w:p>
        </w:tc>
        <w:tc>
          <w:tcPr>
            <w:tcW w:w="4678" w:type="dxa"/>
            <w:vAlign w:val="center"/>
          </w:tcPr>
          <w:p>
            <w:pPr>
              <w:spacing w:before="0" w:after="0"/>
              <w:rPr>
                <w:rFonts w:ascii="Times New Roman" w:hAnsi="Times New Roman"/>
                <w:lang w:val="en-GB"/>
              </w:rPr>
            </w:pPr>
            <w:r>
              <w:rPr>
                <w:rFonts w:ascii="Times New Roman" w:hAnsi="Times New Roman"/>
                <w:b/>
                <w:bCs/>
              </w:rPr>
              <w:t xml:space="preserve">Waterproof and floating radio stations, </w:t>
            </w:r>
            <w:r>
              <w:rPr>
                <w:rFonts w:ascii="Times New Roman" w:hAnsi="Times New Roman"/>
                <w:b/>
                <w:lang w:val="en-GB"/>
              </w:rPr>
              <w:t xml:space="preserve">Quantity: </w:t>
            </w:r>
            <w:r>
              <w:rPr>
                <w:rFonts w:ascii="Times New Roman" w:hAnsi="Times New Roman"/>
                <w:b/>
                <w:bCs/>
              </w:rPr>
              <w:t>6 pieces</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p>
        </w:tc>
        <w:tc>
          <w:tcPr>
            <w:tcW w:w="4678" w:type="dxa"/>
            <w:vAlign w:val="center"/>
          </w:tcPr>
          <w:p>
            <w:pPr>
              <w:spacing w:before="0" w:after="0"/>
              <w:rPr>
                <w:rFonts w:ascii="Times New Roman" w:hAnsi="Times New Roman"/>
                <w:b/>
                <w:lang w:val="en-US"/>
              </w:rPr>
            </w:pPr>
            <w:r>
              <w:rPr>
                <w:rFonts w:ascii="Times New Roman" w:hAnsi="Times New Roman"/>
                <w:b/>
                <w:lang w:val="en-US"/>
              </w:rPr>
              <w:t>Required technical characteristics:</w:t>
            </w:r>
          </w:p>
          <w:p>
            <w:pPr>
              <w:spacing w:before="0" w:after="0"/>
              <w:rPr>
                <w:rFonts w:ascii="Times New Roman" w:hAnsi="Times New Roman"/>
                <w:lang w:val="en-GB"/>
              </w:rPr>
            </w:pPr>
            <w:r>
              <w:rPr>
                <w:rFonts w:ascii="Times New Roman" w:hAnsi="Times New Roman"/>
              </w:rPr>
              <w:t>Waterproof handheld VHF radio station with floating design and high-visibility housing, transmission power up to 6 W, suitable for reliable marine communication in emergency and operational conditions.</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r>
              <w:rPr>
                <w:rFonts w:ascii="Times New Roman" w:hAnsi="Times New Roman"/>
                <w:b/>
                <w:lang w:val="en-GB"/>
              </w:rPr>
              <w:t>1.12</w:t>
            </w:r>
          </w:p>
        </w:tc>
        <w:tc>
          <w:tcPr>
            <w:tcW w:w="4678" w:type="dxa"/>
            <w:vAlign w:val="center"/>
          </w:tcPr>
          <w:p>
            <w:pPr>
              <w:spacing w:before="0" w:after="0"/>
              <w:rPr>
                <w:rFonts w:ascii="Times New Roman" w:hAnsi="Times New Roman"/>
                <w:lang w:val="en-GB"/>
              </w:rPr>
            </w:pPr>
            <w:r>
              <w:rPr>
                <w:rFonts w:ascii="Times New Roman" w:hAnsi="Times New Roman"/>
                <w:b/>
                <w:lang w:val="en-US"/>
              </w:rPr>
              <w:t xml:space="preserve">Floating rescue rope, </w:t>
            </w:r>
            <w:r>
              <w:rPr>
                <w:rFonts w:ascii="Times New Roman" w:hAnsi="Times New Roman"/>
                <w:b/>
                <w:lang w:val="en-GB"/>
              </w:rPr>
              <w:t xml:space="preserve">Quantity: </w:t>
            </w:r>
            <w:r>
              <w:rPr>
                <w:rFonts w:ascii="Times New Roman" w:hAnsi="Times New Roman"/>
                <w:b/>
                <w:bCs/>
              </w:rPr>
              <w:t>1 piece</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p>
        </w:tc>
        <w:tc>
          <w:tcPr>
            <w:tcW w:w="4678" w:type="dxa"/>
            <w:vAlign w:val="center"/>
          </w:tcPr>
          <w:p>
            <w:pPr>
              <w:spacing w:before="0" w:after="0"/>
              <w:rPr>
                <w:rFonts w:ascii="Times New Roman" w:hAnsi="Times New Roman"/>
                <w:b/>
                <w:lang w:val="en-US"/>
              </w:rPr>
            </w:pPr>
            <w:r>
              <w:rPr>
                <w:rFonts w:ascii="Times New Roman" w:hAnsi="Times New Roman"/>
                <w:b/>
                <w:lang w:val="en-US"/>
              </w:rPr>
              <w:t>Required technical characteristics:</w:t>
            </w:r>
          </w:p>
          <w:p>
            <w:pPr>
              <w:spacing w:before="0" w:after="0"/>
              <w:rPr>
                <w:rFonts w:ascii="Times New Roman" w:hAnsi="Times New Roman"/>
                <w:lang w:val="en-GB"/>
              </w:rPr>
            </w:pPr>
            <w:r>
              <w:rPr>
                <w:rFonts w:ascii="Times New Roman" w:hAnsi="Times New Roman"/>
              </w:rPr>
              <w:t>Floating rope made of buoyant synthetic material, diameter 10 mm and length 200 m, suitable for marine and rescue operations.</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r>
              <w:rPr>
                <w:rFonts w:ascii="Times New Roman" w:hAnsi="Times New Roman"/>
                <w:b/>
                <w:lang w:val="en-GB"/>
              </w:rPr>
              <w:t>1.13</w:t>
            </w:r>
          </w:p>
        </w:tc>
        <w:tc>
          <w:tcPr>
            <w:tcW w:w="4678" w:type="dxa"/>
            <w:vAlign w:val="center"/>
          </w:tcPr>
          <w:p>
            <w:pPr>
              <w:spacing w:before="0" w:after="0"/>
              <w:rPr>
                <w:rFonts w:ascii="Times New Roman" w:hAnsi="Times New Roman"/>
                <w:lang w:val="en-GB"/>
              </w:rPr>
            </w:pPr>
            <w:r>
              <w:rPr>
                <w:rFonts w:ascii="Times New Roman" w:hAnsi="Times New Roman"/>
                <w:b/>
                <w:bCs/>
              </w:rPr>
              <w:t xml:space="preserve">Marine binoculars, </w:t>
            </w:r>
            <w:r>
              <w:rPr>
                <w:rFonts w:ascii="Times New Roman" w:hAnsi="Times New Roman"/>
                <w:b/>
                <w:lang w:val="en-GB"/>
              </w:rPr>
              <w:t xml:space="preserve">Quantity: </w:t>
            </w:r>
            <w:r>
              <w:rPr>
                <w:rFonts w:ascii="Times New Roman" w:hAnsi="Times New Roman"/>
                <w:b/>
                <w:bCs/>
              </w:rPr>
              <w:t>1 piece</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p>
        </w:tc>
        <w:tc>
          <w:tcPr>
            <w:tcW w:w="4678" w:type="dxa"/>
            <w:vAlign w:val="center"/>
          </w:tcPr>
          <w:p>
            <w:pPr>
              <w:spacing w:before="0" w:after="0"/>
              <w:rPr>
                <w:rFonts w:ascii="Times New Roman" w:hAnsi="Times New Roman"/>
                <w:b/>
                <w:lang w:val="en-US"/>
              </w:rPr>
            </w:pPr>
            <w:r>
              <w:rPr>
                <w:rFonts w:ascii="Times New Roman" w:hAnsi="Times New Roman"/>
                <w:b/>
                <w:lang w:val="en-US"/>
              </w:rPr>
              <w:t>Required technical characteristics:</w:t>
            </w:r>
          </w:p>
          <w:p>
            <w:pPr>
              <w:spacing w:before="0" w:after="0"/>
              <w:rPr>
                <w:rFonts w:ascii="Times New Roman" w:hAnsi="Times New Roman"/>
              </w:rPr>
            </w:pPr>
            <w:r>
              <w:rPr>
                <w:rFonts w:ascii="Times New Roman" w:hAnsi="Times New Roman"/>
              </w:rPr>
              <w:t xml:space="preserve">Binoculars with 10× magnification and 50 mm objective lenses, providing clear and stable viewing, </w:t>
            </w:r>
            <w:r>
              <w:rPr>
                <w:rFonts w:ascii="Times New Roman" w:hAnsi="Times New Roman"/>
              </w:rPr>
              <w:lastRenderedPageBreak/>
              <w:t>with durable construction suitable for outdoor and marine use, dimensions approximately 195 × 178 × 68 mm and weight approximately 1020 g.</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r>
              <w:rPr>
                <w:rFonts w:ascii="Times New Roman" w:hAnsi="Times New Roman"/>
                <w:b/>
                <w:lang w:val="en-GB"/>
              </w:rPr>
              <w:lastRenderedPageBreak/>
              <w:t>1.14</w:t>
            </w:r>
          </w:p>
        </w:tc>
        <w:tc>
          <w:tcPr>
            <w:tcW w:w="4678" w:type="dxa"/>
            <w:vAlign w:val="center"/>
          </w:tcPr>
          <w:p>
            <w:pPr>
              <w:spacing w:before="0" w:after="0"/>
              <w:rPr>
                <w:rFonts w:ascii="Times New Roman" w:hAnsi="Times New Roman"/>
                <w:lang w:val="en-GB"/>
              </w:rPr>
            </w:pPr>
            <w:r>
              <w:rPr>
                <w:rFonts w:ascii="Times New Roman" w:hAnsi="Times New Roman"/>
                <w:b/>
                <w:bCs/>
              </w:rPr>
              <w:t xml:space="preserve">Portable flashlights, </w:t>
            </w:r>
            <w:r>
              <w:rPr>
                <w:rFonts w:ascii="Times New Roman" w:hAnsi="Times New Roman"/>
                <w:b/>
                <w:lang w:val="en-GB"/>
              </w:rPr>
              <w:t xml:space="preserve">Quantity: </w:t>
            </w:r>
            <w:r>
              <w:rPr>
                <w:rFonts w:ascii="Times New Roman" w:hAnsi="Times New Roman"/>
                <w:b/>
                <w:bCs/>
              </w:rPr>
              <w:t>6 pieces</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p>
        </w:tc>
        <w:tc>
          <w:tcPr>
            <w:tcW w:w="4678" w:type="dxa"/>
            <w:vAlign w:val="center"/>
          </w:tcPr>
          <w:p>
            <w:pPr>
              <w:spacing w:before="0" w:after="0"/>
              <w:rPr>
                <w:rFonts w:ascii="Times New Roman" w:hAnsi="Times New Roman"/>
                <w:b/>
                <w:lang w:val="en-US"/>
              </w:rPr>
            </w:pPr>
            <w:r>
              <w:rPr>
                <w:rFonts w:ascii="Times New Roman" w:hAnsi="Times New Roman"/>
                <w:b/>
                <w:lang w:val="en-US"/>
              </w:rPr>
              <w:t>Required technical characteristics:</w:t>
            </w:r>
          </w:p>
          <w:p>
            <w:pPr>
              <w:spacing w:before="0" w:after="0"/>
              <w:rPr>
                <w:rFonts w:ascii="Times New Roman" w:hAnsi="Times New Roman"/>
              </w:rPr>
            </w:pPr>
            <w:r>
              <w:rPr>
                <w:rFonts w:ascii="Times New Roman" w:hAnsi="Times New Roman"/>
              </w:rPr>
              <w:t>Handheld LED flashlight with high-intensity output up to approximately 5000 lumens and beam distance of approximately 500 m, powered by rechargeable Li-ion battery with USB-C charging, multiple lighting modes including turbo and strobe, impact-resistant aluminium housing, IP68 waterproof rating (submersible up to 2 m), and rear tactical switch for rapid operation, suitable for rescue and field use.</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r>
              <w:rPr>
                <w:rFonts w:ascii="Times New Roman" w:hAnsi="Times New Roman"/>
                <w:b/>
                <w:lang w:val="en-GB"/>
              </w:rPr>
              <w:t>1.15</w:t>
            </w:r>
          </w:p>
        </w:tc>
        <w:tc>
          <w:tcPr>
            <w:tcW w:w="4678" w:type="dxa"/>
            <w:vAlign w:val="center"/>
          </w:tcPr>
          <w:p>
            <w:pPr>
              <w:spacing w:before="0" w:after="0"/>
              <w:rPr>
                <w:rFonts w:ascii="Times New Roman" w:hAnsi="Times New Roman"/>
                <w:lang w:val="en-GB"/>
              </w:rPr>
            </w:pPr>
            <w:r>
              <w:rPr>
                <w:rFonts w:ascii="Times New Roman" w:hAnsi="Times New Roman"/>
                <w:b/>
                <w:bCs/>
              </w:rPr>
              <w:t xml:space="preserve">Battery-powered chainsaw, </w:t>
            </w:r>
            <w:r>
              <w:rPr>
                <w:rFonts w:ascii="Times New Roman" w:hAnsi="Times New Roman"/>
                <w:b/>
                <w:lang w:val="en-GB"/>
              </w:rPr>
              <w:t xml:space="preserve">Quantity: </w:t>
            </w:r>
            <w:r>
              <w:rPr>
                <w:rFonts w:ascii="Times New Roman" w:hAnsi="Times New Roman"/>
                <w:b/>
                <w:bCs/>
              </w:rPr>
              <w:t>1 piece</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p>
        </w:tc>
        <w:tc>
          <w:tcPr>
            <w:tcW w:w="4678" w:type="dxa"/>
            <w:vAlign w:val="center"/>
          </w:tcPr>
          <w:p>
            <w:pPr>
              <w:spacing w:before="0" w:after="0"/>
              <w:rPr>
                <w:rFonts w:ascii="Times New Roman" w:hAnsi="Times New Roman"/>
                <w:b/>
                <w:lang w:val="en-US"/>
              </w:rPr>
            </w:pPr>
            <w:r>
              <w:rPr>
                <w:rFonts w:ascii="Times New Roman" w:hAnsi="Times New Roman"/>
                <w:b/>
                <w:lang w:val="en-US"/>
              </w:rPr>
              <w:t>Required technical characteristics:</w:t>
            </w:r>
          </w:p>
          <w:p>
            <w:pPr>
              <w:spacing w:before="0" w:after="0"/>
              <w:rPr>
                <w:rFonts w:ascii="Times New Roman" w:hAnsi="Times New Roman"/>
              </w:rPr>
            </w:pPr>
            <w:r>
              <w:rPr>
                <w:rFonts w:ascii="Times New Roman" w:hAnsi="Times New Roman"/>
              </w:rPr>
              <w:t>Cordless chainsaw powered by a rechargeable battery system, supplied with battery (approx. 12.0 Ah), charger, and carrying case, suitable for cutting applications in field, maintenance, and service operations, with guide bar length of approx. 40 cm.</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r>
              <w:rPr>
                <w:rFonts w:ascii="Times New Roman" w:hAnsi="Times New Roman"/>
                <w:b/>
                <w:bCs/>
              </w:rPr>
              <w:t>1.16</w:t>
            </w:r>
          </w:p>
        </w:tc>
        <w:tc>
          <w:tcPr>
            <w:tcW w:w="4678" w:type="dxa"/>
            <w:vAlign w:val="center"/>
          </w:tcPr>
          <w:p>
            <w:pPr>
              <w:spacing w:before="0" w:after="0"/>
              <w:rPr>
                <w:rFonts w:ascii="Times New Roman" w:hAnsi="Times New Roman"/>
                <w:lang w:val="en-GB"/>
              </w:rPr>
            </w:pPr>
            <w:r>
              <w:rPr>
                <w:rFonts w:ascii="Times New Roman" w:hAnsi="Times New Roman"/>
                <w:b/>
                <w:bCs/>
              </w:rPr>
              <w:t xml:space="preserve">Battery-powered angle grinder, </w:t>
            </w:r>
            <w:r>
              <w:rPr>
                <w:rFonts w:ascii="Times New Roman" w:hAnsi="Times New Roman"/>
                <w:b/>
                <w:lang w:val="en-GB"/>
              </w:rPr>
              <w:t>Quantity: 1</w:t>
            </w:r>
            <w:r>
              <w:rPr>
                <w:rFonts w:ascii="Times New Roman" w:hAnsi="Times New Roman"/>
                <w:b/>
                <w:bCs/>
              </w:rPr>
              <w:t xml:space="preserve"> piece</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p>
        </w:tc>
        <w:tc>
          <w:tcPr>
            <w:tcW w:w="4678" w:type="dxa"/>
            <w:vAlign w:val="center"/>
          </w:tcPr>
          <w:p>
            <w:pPr>
              <w:spacing w:before="0" w:after="0"/>
              <w:rPr>
                <w:rFonts w:ascii="Times New Roman" w:hAnsi="Times New Roman"/>
                <w:b/>
                <w:lang w:val="en-US"/>
              </w:rPr>
            </w:pPr>
            <w:r>
              <w:rPr>
                <w:rFonts w:ascii="Times New Roman" w:hAnsi="Times New Roman"/>
                <w:b/>
                <w:lang w:val="en-US"/>
              </w:rPr>
              <w:t>Required technical characteristics:</w:t>
            </w:r>
          </w:p>
          <w:p>
            <w:pPr>
              <w:spacing w:before="0" w:after="0"/>
              <w:rPr>
                <w:rFonts w:ascii="Times New Roman" w:hAnsi="Times New Roman"/>
              </w:rPr>
            </w:pPr>
            <w:r>
              <w:rPr>
                <w:rFonts w:ascii="Times New Roman" w:hAnsi="Times New Roman"/>
              </w:rPr>
              <w:t>Cordless angle grinder powered by rechargeable battery system, supplied with battery (approx. 5.0 Ah), charger, and carrying case, suitable for cutting and grinding applications in field and maintenance operations.</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r>
              <w:rPr>
                <w:rFonts w:ascii="Times New Roman" w:hAnsi="Times New Roman"/>
                <w:b/>
                <w:bCs/>
              </w:rPr>
              <w:t>1.17</w:t>
            </w:r>
          </w:p>
        </w:tc>
        <w:tc>
          <w:tcPr>
            <w:tcW w:w="4678" w:type="dxa"/>
            <w:vAlign w:val="center"/>
          </w:tcPr>
          <w:p>
            <w:pPr>
              <w:spacing w:before="0" w:after="0"/>
              <w:rPr>
                <w:rFonts w:ascii="Times New Roman" w:hAnsi="Times New Roman"/>
                <w:lang w:val="en-GB"/>
              </w:rPr>
            </w:pPr>
            <w:r>
              <w:rPr>
                <w:rFonts w:ascii="Times New Roman" w:hAnsi="Times New Roman"/>
                <w:b/>
                <w:bCs/>
              </w:rPr>
              <w:t xml:space="preserve">Battery-powered reciprocating saw, </w:t>
            </w:r>
            <w:r>
              <w:rPr>
                <w:rFonts w:ascii="Times New Roman" w:hAnsi="Times New Roman"/>
                <w:b/>
                <w:lang w:val="en-GB"/>
              </w:rPr>
              <w:t xml:space="preserve">Quantity: </w:t>
            </w:r>
            <w:r>
              <w:rPr>
                <w:rFonts w:ascii="Times New Roman" w:hAnsi="Times New Roman"/>
                <w:b/>
                <w:bCs/>
              </w:rPr>
              <w:t>1 piece</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p>
        </w:tc>
        <w:tc>
          <w:tcPr>
            <w:tcW w:w="4678" w:type="dxa"/>
            <w:vAlign w:val="center"/>
          </w:tcPr>
          <w:p>
            <w:pPr>
              <w:spacing w:before="0" w:after="0"/>
              <w:rPr>
                <w:rFonts w:ascii="Times New Roman" w:hAnsi="Times New Roman"/>
                <w:b/>
                <w:lang w:val="en-US"/>
              </w:rPr>
            </w:pPr>
            <w:r>
              <w:rPr>
                <w:rFonts w:ascii="Times New Roman" w:hAnsi="Times New Roman"/>
                <w:b/>
                <w:lang w:val="en-US"/>
              </w:rPr>
              <w:t>Required technical characteristics:</w:t>
            </w:r>
          </w:p>
          <w:p>
            <w:pPr>
              <w:spacing w:before="0" w:after="0"/>
              <w:rPr>
                <w:rFonts w:ascii="Times New Roman" w:hAnsi="Times New Roman"/>
                <w:lang w:val="en-GB"/>
              </w:rPr>
            </w:pPr>
            <w:r>
              <w:rPr>
                <w:rFonts w:ascii="Times New Roman" w:hAnsi="Times New Roman"/>
              </w:rPr>
              <w:t>Cordless reciprocating saw powered by rechargeable battery system, supplied with battery (approx. 5.0 Ah), charger, and carrying case, suitable for cutting applications in field and maintenance operations.</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r>
              <w:rPr>
                <w:rFonts w:ascii="Times New Roman" w:hAnsi="Times New Roman"/>
                <w:b/>
                <w:bCs/>
              </w:rPr>
              <w:t>1.18</w:t>
            </w:r>
          </w:p>
        </w:tc>
        <w:tc>
          <w:tcPr>
            <w:tcW w:w="4678" w:type="dxa"/>
            <w:vAlign w:val="center"/>
          </w:tcPr>
          <w:p>
            <w:pPr>
              <w:spacing w:before="0" w:after="0"/>
              <w:rPr>
                <w:rFonts w:ascii="Times New Roman" w:hAnsi="Times New Roman"/>
                <w:lang w:val="en-GB"/>
              </w:rPr>
            </w:pPr>
            <w:r>
              <w:rPr>
                <w:rFonts w:ascii="Times New Roman" w:hAnsi="Times New Roman"/>
                <w:b/>
                <w:bCs/>
              </w:rPr>
              <w:t xml:space="preserve">Portable floodlight with tripod, </w:t>
            </w:r>
            <w:r>
              <w:rPr>
                <w:rFonts w:ascii="Times New Roman" w:hAnsi="Times New Roman"/>
                <w:b/>
                <w:lang w:val="en-GB"/>
              </w:rPr>
              <w:t>Quantity: 1</w:t>
            </w:r>
            <w:r>
              <w:rPr>
                <w:rFonts w:ascii="Times New Roman" w:hAnsi="Times New Roman"/>
                <w:b/>
                <w:bCs/>
              </w:rPr>
              <w:t xml:space="preserve"> piece</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p>
        </w:tc>
        <w:tc>
          <w:tcPr>
            <w:tcW w:w="4678" w:type="dxa"/>
            <w:vAlign w:val="center"/>
          </w:tcPr>
          <w:p>
            <w:pPr>
              <w:spacing w:before="0" w:after="0"/>
              <w:rPr>
                <w:rFonts w:ascii="Times New Roman" w:hAnsi="Times New Roman"/>
                <w:b/>
                <w:lang w:val="en-US"/>
              </w:rPr>
            </w:pPr>
            <w:r>
              <w:rPr>
                <w:rFonts w:ascii="Times New Roman" w:hAnsi="Times New Roman"/>
                <w:b/>
                <w:lang w:val="en-US"/>
              </w:rPr>
              <w:t>Required technical characteristics:</w:t>
            </w:r>
          </w:p>
          <w:p>
            <w:pPr>
              <w:spacing w:before="0" w:after="0"/>
              <w:rPr>
                <w:rFonts w:ascii="Times New Roman" w:hAnsi="Times New Roman"/>
                <w:lang w:val="en-GB"/>
              </w:rPr>
            </w:pPr>
            <w:r>
              <w:rPr>
                <w:rFonts w:ascii="Times New Roman" w:hAnsi="Times New Roman"/>
              </w:rPr>
              <w:lastRenderedPageBreak/>
              <w:t>Portable work light with tripod, powered by rechargeable battery system, luminous flux minimum 4,500 lm, multiple light sources with adjustable output levels, supplied with battery and charger, suitable for illumination in field and maintenance operations.</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r>
              <w:rPr>
                <w:rFonts w:ascii="Times New Roman" w:hAnsi="Times New Roman"/>
                <w:b/>
                <w:bCs/>
              </w:rPr>
              <w:lastRenderedPageBreak/>
              <w:t>1.19</w:t>
            </w:r>
          </w:p>
        </w:tc>
        <w:tc>
          <w:tcPr>
            <w:tcW w:w="4678" w:type="dxa"/>
            <w:vAlign w:val="center"/>
          </w:tcPr>
          <w:p>
            <w:pPr>
              <w:spacing w:before="0" w:after="0"/>
              <w:rPr>
                <w:rFonts w:ascii="Times New Roman" w:hAnsi="Times New Roman"/>
                <w:lang w:val="en-GB"/>
              </w:rPr>
            </w:pPr>
            <w:r>
              <w:rPr>
                <w:rFonts w:ascii="Times New Roman" w:hAnsi="Times New Roman"/>
                <w:b/>
                <w:bCs/>
              </w:rPr>
              <w:t xml:space="preserve">Extension cable, </w:t>
            </w:r>
            <w:r>
              <w:rPr>
                <w:rFonts w:ascii="Times New Roman" w:hAnsi="Times New Roman"/>
                <w:b/>
                <w:lang w:val="en-GB"/>
              </w:rPr>
              <w:t xml:space="preserve">Quantity: </w:t>
            </w:r>
            <w:r>
              <w:rPr>
                <w:rFonts w:ascii="Times New Roman" w:hAnsi="Times New Roman"/>
                <w:b/>
                <w:lang w:val="en-US"/>
              </w:rPr>
              <w:t>1</w:t>
            </w:r>
            <w:r>
              <w:rPr>
                <w:rFonts w:ascii="Times New Roman" w:hAnsi="Times New Roman"/>
                <w:b/>
                <w:bCs/>
              </w:rPr>
              <w:t xml:space="preserve"> piece</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p>
        </w:tc>
        <w:tc>
          <w:tcPr>
            <w:tcW w:w="4678" w:type="dxa"/>
            <w:vAlign w:val="center"/>
          </w:tcPr>
          <w:p>
            <w:pPr>
              <w:spacing w:before="0" w:after="0"/>
              <w:rPr>
                <w:rFonts w:ascii="Times New Roman" w:hAnsi="Times New Roman"/>
                <w:b/>
                <w:lang w:val="en-US"/>
              </w:rPr>
            </w:pPr>
            <w:r>
              <w:rPr>
                <w:rFonts w:ascii="Times New Roman" w:hAnsi="Times New Roman"/>
                <w:b/>
                <w:lang w:val="en-US"/>
              </w:rPr>
              <w:t>Required technical characteristics:</w:t>
            </w:r>
          </w:p>
          <w:p>
            <w:pPr>
              <w:spacing w:before="0" w:after="0"/>
              <w:rPr>
                <w:rFonts w:ascii="Times New Roman" w:hAnsi="Times New Roman"/>
                <w:lang w:val="en-GB"/>
              </w:rPr>
            </w:pPr>
            <w:r>
              <w:rPr>
                <w:rFonts w:ascii="Times New Roman" w:hAnsi="Times New Roman"/>
              </w:rPr>
              <w:t>Cable reel with approximately 50 m of cable (3 × 1.5 mm²), equipped with four power outlets, suitable for portable power distribution in field and maintenance operations.</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r>
              <w:rPr>
                <w:rFonts w:ascii="Times New Roman" w:hAnsi="Times New Roman"/>
                <w:b/>
                <w:bCs/>
              </w:rPr>
              <w:t>1.20</w:t>
            </w:r>
          </w:p>
        </w:tc>
        <w:tc>
          <w:tcPr>
            <w:tcW w:w="4678" w:type="dxa"/>
            <w:vAlign w:val="center"/>
          </w:tcPr>
          <w:p>
            <w:pPr>
              <w:spacing w:before="0" w:after="0"/>
              <w:rPr>
                <w:rFonts w:ascii="Times New Roman" w:hAnsi="Times New Roman"/>
                <w:lang w:val="en-GB"/>
              </w:rPr>
            </w:pPr>
            <w:r>
              <w:rPr>
                <w:rFonts w:ascii="Times New Roman" w:hAnsi="Times New Roman"/>
                <w:b/>
                <w:bCs/>
              </w:rPr>
              <w:t xml:space="preserve">Portable inverter generator, </w:t>
            </w:r>
            <w:r>
              <w:rPr>
                <w:rFonts w:ascii="Times New Roman" w:hAnsi="Times New Roman"/>
                <w:b/>
                <w:lang w:val="en-GB"/>
              </w:rPr>
              <w:t xml:space="preserve">Quantity: </w:t>
            </w:r>
            <w:r>
              <w:rPr>
                <w:rFonts w:ascii="Times New Roman" w:hAnsi="Times New Roman"/>
                <w:b/>
                <w:bCs/>
              </w:rPr>
              <w:t>1 piece</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tcPr>
          <w:p>
            <w:pPr>
              <w:spacing w:before="0" w:after="0"/>
              <w:rPr>
                <w:rFonts w:ascii="Times New Roman" w:hAnsi="Times New Roman"/>
                <w:b/>
                <w:highlight w:val="green"/>
                <w:lang w:val="en-GB"/>
              </w:rPr>
            </w:pPr>
          </w:p>
        </w:tc>
        <w:tc>
          <w:tcPr>
            <w:tcW w:w="4678" w:type="dxa"/>
            <w:vAlign w:val="center"/>
          </w:tcPr>
          <w:p>
            <w:pPr>
              <w:spacing w:before="0" w:after="0"/>
              <w:rPr>
                <w:rFonts w:ascii="Times New Roman" w:hAnsi="Times New Roman"/>
                <w:b/>
                <w:lang w:val="en-US"/>
              </w:rPr>
            </w:pPr>
            <w:r>
              <w:rPr>
                <w:rFonts w:ascii="Times New Roman" w:hAnsi="Times New Roman"/>
                <w:b/>
                <w:lang w:val="en-US"/>
              </w:rPr>
              <w:t>Required technical characteristics:</w:t>
            </w:r>
          </w:p>
          <w:p>
            <w:pPr>
              <w:spacing w:before="0" w:after="0"/>
              <w:rPr>
                <w:rFonts w:ascii="Times New Roman" w:hAnsi="Times New Roman"/>
                <w:lang w:val="en-GB"/>
              </w:rPr>
            </w:pPr>
            <w:r>
              <w:rPr>
                <w:rFonts w:ascii="Times New Roman" w:hAnsi="Times New Roman"/>
              </w:rPr>
              <w:t>Inverter generator powered by petrol engine, output power approximately 5.5 kW to 7 kW, low-noise operation, equipped with electric start, suitable for stable power supply in field and emergency applications.</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vAlign w:val="center"/>
          </w:tcPr>
          <w:p>
            <w:pPr>
              <w:spacing w:before="0" w:after="0"/>
              <w:rPr>
                <w:rFonts w:ascii="Times New Roman" w:hAnsi="Times New Roman"/>
                <w:b/>
                <w:highlight w:val="green"/>
                <w:lang w:val="en-GB"/>
              </w:rPr>
            </w:pPr>
            <w:r>
              <w:rPr>
                <w:rFonts w:ascii="Times New Roman" w:hAnsi="Times New Roman"/>
                <w:b/>
                <w:bCs/>
              </w:rPr>
              <w:t>1.21</w:t>
            </w:r>
          </w:p>
        </w:tc>
        <w:tc>
          <w:tcPr>
            <w:tcW w:w="4678" w:type="dxa"/>
            <w:vAlign w:val="center"/>
          </w:tcPr>
          <w:p>
            <w:pPr>
              <w:spacing w:before="0" w:after="0"/>
              <w:rPr>
                <w:rFonts w:ascii="Times New Roman" w:hAnsi="Times New Roman"/>
                <w:lang w:val="en-GB"/>
              </w:rPr>
            </w:pPr>
            <w:r>
              <w:rPr>
                <w:rFonts w:ascii="Times New Roman" w:hAnsi="Times New Roman"/>
                <w:b/>
                <w:bCs/>
              </w:rPr>
              <w:t xml:space="preserve">Portable power station, </w:t>
            </w:r>
            <w:r>
              <w:rPr>
                <w:rFonts w:ascii="Times New Roman" w:hAnsi="Times New Roman"/>
                <w:b/>
                <w:lang w:val="en-GB"/>
              </w:rPr>
              <w:t xml:space="preserve">Quantity: </w:t>
            </w:r>
            <w:r>
              <w:rPr>
                <w:rFonts w:ascii="Times New Roman" w:hAnsi="Times New Roman"/>
                <w:b/>
                <w:bCs/>
              </w:rPr>
              <w:t>1 piece</w:t>
            </w:r>
            <w:bookmarkStart w:id="2" w:name="_GoBack"/>
            <w:bookmarkEnd w:id="2"/>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r>
        <w:tc>
          <w:tcPr>
            <w:tcW w:w="1134" w:type="dxa"/>
          </w:tcPr>
          <w:p>
            <w:pPr>
              <w:spacing w:before="0" w:after="0"/>
              <w:rPr>
                <w:rFonts w:ascii="Times New Roman" w:hAnsi="Times New Roman"/>
                <w:b/>
                <w:highlight w:val="green"/>
                <w:lang w:val="en-GB"/>
              </w:rPr>
            </w:pPr>
          </w:p>
        </w:tc>
        <w:tc>
          <w:tcPr>
            <w:tcW w:w="4678" w:type="dxa"/>
            <w:vAlign w:val="center"/>
          </w:tcPr>
          <w:p>
            <w:pPr>
              <w:spacing w:before="0" w:after="0"/>
              <w:rPr>
                <w:rFonts w:ascii="Times New Roman" w:hAnsi="Times New Roman"/>
                <w:b/>
                <w:lang w:val="en-US"/>
              </w:rPr>
            </w:pPr>
            <w:r>
              <w:rPr>
                <w:rFonts w:ascii="Times New Roman" w:hAnsi="Times New Roman"/>
                <w:b/>
                <w:lang w:val="en-US"/>
              </w:rPr>
              <w:t>Required technical characteristics:</w:t>
            </w:r>
          </w:p>
          <w:p>
            <w:pPr>
              <w:spacing w:before="0" w:after="0"/>
              <w:rPr>
                <w:rFonts w:ascii="Times New Roman" w:hAnsi="Times New Roman"/>
                <w:lang w:val="en-GB"/>
              </w:rPr>
            </w:pPr>
            <w:r>
              <w:rPr>
                <w:rFonts w:ascii="Times New Roman" w:hAnsi="Times New Roman"/>
              </w:rPr>
              <w:t>Portable power station with capacity of approximately 2048 Wh and continuous output up to 3000 W, based on LFP battery technology with extended lifecycle, equipped with multiple AC and DC outputs, fast charging capability, integrated high-efficiency inverter, and durable housing suitable for field and rescue use.</w:t>
            </w:r>
          </w:p>
        </w:tc>
        <w:tc>
          <w:tcPr>
            <w:tcW w:w="4253" w:type="dxa"/>
            <w:vAlign w:val="center"/>
          </w:tcPr>
          <w:p>
            <w:pPr>
              <w:spacing w:before="0" w:after="0"/>
              <w:rPr>
                <w:rFonts w:ascii="Times New Roman" w:hAnsi="Times New Roman"/>
                <w:lang w:val="en-GB"/>
              </w:rPr>
            </w:pPr>
          </w:p>
        </w:tc>
        <w:tc>
          <w:tcPr>
            <w:tcW w:w="2835" w:type="dxa"/>
          </w:tcPr>
          <w:p>
            <w:pPr>
              <w:spacing w:before="0" w:after="0"/>
              <w:rPr>
                <w:rFonts w:ascii="Times New Roman" w:hAnsi="Times New Roman"/>
                <w:b/>
                <w:lang w:val="en-GB"/>
              </w:rPr>
            </w:pPr>
          </w:p>
        </w:tc>
        <w:tc>
          <w:tcPr>
            <w:tcW w:w="1984" w:type="dxa"/>
          </w:tcPr>
          <w:p>
            <w:pPr>
              <w:spacing w:before="0" w:after="0"/>
              <w:rPr>
                <w:rFonts w:ascii="Times New Roman" w:hAnsi="Times New Roman"/>
                <w:b/>
                <w:lang w:val="en-GB"/>
              </w:rPr>
            </w:pPr>
          </w:p>
        </w:tc>
      </w:tr>
    </w:tbl>
    <w:p>
      <w:pPr>
        <w:spacing w:before="0"/>
        <w:ind w:left="567" w:hanging="567"/>
        <w:rPr>
          <w:lang w:val="en-GB"/>
        </w:rPr>
      </w:pPr>
    </w:p>
    <w:p>
      <w:pPr>
        <w:spacing w:before="0"/>
        <w:ind w:left="567" w:hanging="567"/>
        <w:rPr>
          <w:lang w:val="en-GB"/>
        </w:rPr>
      </w:pPr>
    </w:p>
    <w:p>
      <w:pPr>
        <w:spacing w:before="0"/>
        <w:ind w:left="567" w:hanging="567"/>
        <w:rPr>
          <w:lang w:val="en-GB"/>
        </w:rPr>
      </w:pPr>
    </w:p>
    <w:p>
      <w:pPr>
        <w:spacing w:before="0"/>
        <w:ind w:left="567" w:hanging="567"/>
        <w:rPr>
          <w:lang w:val="en-GB"/>
        </w:rPr>
      </w:pPr>
    </w:p>
    <w:p>
      <w:pPr>
        <w:spacing w:before="0"/>
        <w:ind w:left="567" w:hanging="567"/>
        <w:rPr>
          <w:lang w:val="en-GB"/>
        </w:rPr>
      </w:pPr>
    </w:p>
    <w:p>
      <w:pPr>
        <w:spacing w:before="0"/>
        <w:ind w:left="567" w:hanging="567"/>
        <w:rPr>
          <w:lang w:val="en-GB"/>
        </w:rPr>
      </w:pPr>
    </w:p>
    <w:p>
      <w:pPr>
        <w:spacing w:before="0"/>
        <w:ind w:left="567" w:hanging="567"/>
        <w:rPr>
          <w:lang w:val="en-GB"/>
        </w:rPr>
      </w:pPr>
    </w:p>
    <w:p>
      <w:pPr>
        <w:spacing w:before="0"/>
        <w:ind w:left="567" w:hanging="567"/>
        <w:rPr>
          <w:lang w:val="en-GB"/>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4678"/>
        <w:gridCol w:w="4252"/>
        <w:gridCol w:w="2844"/>
        <w:gridCol w:w="1976"/>
      </w:tblGrid>
      <w:tr>
        <w:tc>
          <w:tcPr>
            <w:tcW w:w="1163" w:type="dxa"/>
          </w:tcPr>
          <w:p>
            <w:pPr>
              <w:spacing w:before="0" w:after="0"/>
              <w:rPr>
                <w:rFonts w:ascii="Times New Roman" w:hAnsi="Times New Roman"/>
                <w:b/>
                <w:lang w:val="en-GB"/>
              </w:rPr>
            </w:pPr>
            <w:r>
              <w:rPr>
                <w:rFonts w:ascii="Times New Roman" w:hAnsi="Times New Roman"/>
                <w:b/>
                <w:lang w:val="en-GB"/>
              </w:rPr>
              <w:lastRenderedPageBreak/>
              <w:t>All items</w:t>
            </w:r>
          </w:p>
        </w:tc>
        <w:tc>
          <w:tcPr>
            <w:tcW w:w="4678" w:type="dxa"/>
            <w:vAlign w:val="center"/>
          </w:tcPr>
          <w:p>
            <w:pPr>
              <w:spacing w:before="0" w:after="0"/>
              <w:jc w:val="both"/>
              <w:rPr>
                <w:rFonts w:ascii="Times New Roman" w:hAnsi="Times New Roman"/>
                <w:b/>
                <w:lang w:val="sr-Latn-RS"/>
              </w:rPr>
            </w:pPr>
            <w:r>
              <w:rPr>
                <w:rFonts w:ascii="Times New Roman" w:hAnsi="Times New Roman"/>
                <w:b/>
                <w:lang w:val="en-GB"/>
              </w:rPr>
              <w:t xml:space="preserve">Delivery </w:t>
            </w:r>
            <w:r>
              <w:rPr>
                <w:rFonts w:ascii="Times New Roman" w:hAnsi="Times New Roman"/>
                <w:bCs/>
                <w:lang w:val="en-GB"/>
              </w:rPr>
              <w:t xml:space="preserve">of all items to following address: </w:t>
            </w:r>
            <w:proofErr w:type="spellStart"/>
            <w:r>
              <w:rPr>
                <w:rFonts w:ascii="Times New Roman" w:hAnsi="Times New Roman"/>
                <w:bCs/>
                <w:lang w:val="en-GB"/>
              </w:rPr>
              <w:t>Srete</w:t>
            </w:r>
            <w:proofErr w:type="spellEnd"/>
            <w:r>
              <w:rPr>
                <w:rFonts w:ascii="Times New Roman" w:hAnsi="Times New Roman"/>
                <w:bCs/>
                <w:lang w:val="en-GB"/>
              </w:rPr>
              <w:t xml:space="preserve"> </w:t>
            </w:r>
            <w:proofErr w:type="spellStart"/>
            <w:r>
              <w:rPr>
                <w:rFonts w:ascii="Times New Roman" w:hAnsi="Times New Roman"/>
                <w:bCs/>
                <w:lang w:val="en-GB"/>
              </w:rPr>
              <w:t>Glavačkog</w:t>
            </w:r>
            <w:proofErr w:type="spellEnd"/>
            <w:r>
              <w:rPr>
                <w:rFonts w:ascii="Times New Roman" w:hAnsi="Times New Roman"/>
                <w:bCs/>
                <w:lang w:val="en-GB"/>
              </w:rPr>
              <w:t xml:space="preserve"> </w:t>
            </w:r>
            <w:proofErr w:type="gramStart"/>
            <w:r>
              <w:rPr>
                <w:rFonts w:ascii="Times New Roman" w:hAnsi="Times New Roman"/>
                <w:bCs/>
                <w:lang w:val="en-GB"/>
              </w:rPr>
              <w:t xml:space="preserve">30 </w:t>
            </w:r>
            <w:r>
              <w:rPr>
                <w:rFonts w:ascii="Times New Roman" w:hAnsi="Times New Roman"/>
              </w:rPr>
              <w:t>,</w:t>
            </w:r>
            <w:proofErr w:type="gramEnd"/>
            <w:r>
              <w:rPr>
                <w:rFonts w:ascii="Times New Roman" w:hAnsi="Times New Roman"/>
              </w:rPr>
              <w:t xml:space="preserve"> 21220, Bečej, Republic of Serbia</w:t>
            </w:r>
            <w:r>
              <w:rPr>
                <w:rFonts w:ascii="Times New Roman" w:hAnsi="Times New Roman"/>
                <w:bCs/>
                <w:lang w:val="sr-Latn-RS"/>
              </w:rPr>
              <w:t>.</w:t>
            </w:r>
          </w:p>
        </w:tc>
        <w:tc>
          <w:tcPr>
            <w:tcW w:w="4252" w:type="dxa"/>
          </w:tcPr>
          <w:p>
            <w:pPr>
              <w:rPr>
                <w:rFonts w:cs="Arial"/>
                <w:b/>
                <w:lang w:val="en-GB"/>
              </w:rPr>
            </w:pPr>
          </w:p>
        </w:tc>
        <w:tc>
          <w:tcPr>
            <w:tcW w:w="2844" w:type="dxa"/>
          </w:tcPr>
          <w:p>
            <w:pPr>
              <w:rPr>
                <w:rFonts w:cs="Arial"/>
                <w:b/>
                <w:lang w:val="en-GB"/>
              </w:rPr>
            </w:pPr>
          </w:p>
        </w:tc>
        <w:tc>
          <w:tcPr>
            <w:tcW w:w="1976" w:type="dxa"/>
          </w:tcPr>
          <w:p>
            <w:pPr>
              <w:tabs>
                <w:tab w:val="left" w:pos="729"/>
              </w:tabs>
              <w:jc w:val="center"/>
              <w:rPr>
                <w:rFonts w:cs="Arial"/>
                <w:b/>
                <w:lang w:val="en-GB"/>
              </w:rPr>
            </w:pPr>
          </w:p>
        </w:tc>
      </w:tr>
      <w:tr>
        <w:tc>
          <w:tcPr>
            <w:tcW w:w="1163" w:type="dxa"/>
          </w:tcPr>
          <w:p>
            <w:pPr>
              <w:spacing w:before="0" w:after="0"/>
              <w:rPr>
                <w:rStyle w:val="CommentReference"/>
                <w:rFonts w:ascii="Times New Roman" w:hAnsi="Times New Roman"/>
                <w:sz w:val="20"/>
                <w:szCs w:val="20"/>
                <w:lang w:eastAsia="x-none"/>
              </w:rPr>
            </w:pPr>
            <w:r>
              <w:rPr>
                <w:rFonts w:ascii="Times New Roman" w:hAnsi="Times New Roman"/>
                <w:b/>
                <w:lang w:val="en-GB"/>
              </w:rPr>
              <w:t>All items</w:t>
            </w:r>
          </w:p>
        </w:tc>
        <w:tc>
          <w:tcPr>
            <w:tcW w:w="4678" w:type="dxa"/>
            <w:vAlign w:val="center"/>
          </w:tcPr>
          <w:p>
            <w:pPr>
              <w:spacing w:before="0" w:after="0"/>
              <w:jc w:val="both"/>
              <w:rPr>
                <w:lang w:val="en-GB"/>
              </w:rPr>
            </w:pPr>
            <w:r>
              <w:rPr>
                <w:rFonts w:ascii="Times New Roman" w:hAnsi="Times New Roman"/>
                <w:b/>
                <w:lang w:val="en-GB"/>
              </w:rPr>
              <w:t>Installation and testing</w:t>
            </w:r>
            <w:r>
              <w:rPr>
                <w:rFonts w:ascii="Times New Roman" w:hAnsi="Times New Roman"/>
                <w:lang w:val="en-GB"/>
              </w:rPr>
              <w:t xml:space="preserve"> of all functions of the instrument, to manufacturers standard on samples commonly used for the corresponding instrument.</w:t>
            </w:r>
          </w:p>
          <w:p>
            <w:pPr>
              <w:spacing w:before="0" w:after="0"/>
              <w:jc w:val="both"/>
              <w:rPr>
                <w:rFonts w:ascii="Times New Roman" w:hAnsi="Times New Roman"/>
                <w:lang w:val="en-GB"/>
              </w:rPr>
            </w:pPr>
            <w:r>
              <w:rPr>
                <w:rFonts w:ascii="Times New Roman" w:hAnsi="Times New Roman"/>
                <w:lang w:val="en-GB"/>
              </w:rPr>
              <w:t xml:space="preserve">Installed equipment must be tested as system, compatible with existing system. </w:t>
            </w:r>
          </w:p>
        </w:tc>
        <w:tc>
          <w:tcPr>
            <w:tcW w:w="4252" w:type="dxa"/>
          </w:tcPr>
          <w:p>
            <w:pPr>
              <w:rPr>
                <w:rFonts w:cs="Arial"/>
                <w:b/>
                <w:lang w:val="en-GB"/>
              </w:rPr>
            </w:pPr>
          </w:p>
        </w:tc>
        <w:tc>
          <w:tcPr>
            <w:tcW w:w="2844" w:type="dxa"/>
          </w:tcPr>
          <w:p>
            <w:pPr>
              <w:rPr>
                <w:rFonts w:cs="Arial"/>
                <w:b/>
                <w:lang w:val="en-GB"/>
              </w:rPr>
            </w:pPr>
          </w:p>
        </w:tc>
        <w:tc>
          <w:tcPr>
            <w:tcW w:w="1976" w:type="dxa"/>
          </w:tcPr>
          <w:p>
            <w:pPr>
              <w:tabs>
                <w:tab w:val="left" w:pos="729"/>
              </w:tabs>
              <w:jc w:val="center"/>
              <w:rPr>
                <w:rFonts w:cs="Arial"/>
                <w:b/>
                <w:lang w:val="en-GB"/>
              </w:rPr>
            </w:pPr>
          </w:p>
        </w:tc>
      </w:tr>
      <w:tr>
        <w:tc>
          <w:tcPr>
            <w:tcW w:w="1163" w:type="dxa"/>
          </w:tcPr>
          <w:p>
            <w:pPr>
              <w:spacing w:before="0" w:after="0"/>
              <w:rPr>
                <w:rStyle w:val="CommentReference"/>
                <w:rFonts w:ascii="Times New Roman" w:hAnsi="Times New Roman"/>
                <w:sz w:val="20"/>
                <w:szCs w:val="20"/>
                <w:lang w:eastAsia="x-none"/>
              </w:rPr>
            </w:pPr>
            <w:r>
              <w:rPr>
                <w:rFonts w:ascii="Times New Roman" w:hAnsi="Times New Roman"/>
                <w:b/>
                <w:lang w:val="en-GB"/>
              </w:rPr>
              <w:t xml:space="preserve">All items </w:t>
            </w:r>
          </w:p>
        </w:tc>
        <w:tc>
          <w:tcPr>
            <w:tcW w:w="4678" w:type="dxa"/>
            <w:vAlign w:val="center"/>
          </w:tcPr>
          <w:p>
            <w:pPr>
              <w:spacing w:before="0" w:after="0"/>
              <w:jc w:val="both"/>
              <w:rPr>
                <w:rFonts w:ascii="Times New Roman" w:hAnsi="Times New Roman"/>
                <w:lang w:val="en-GB"/>
              </w:rPr>
            </w:pPr>
            <w:r>
              <w:rPr>
                <w:rFonts w:ascii="Times New Roman" w:hAnsi="Times New Roman"/>
                <w:b/>
                <w:lang w:val="en-GB"/>
              </w:rPr>
              <w:t>Training</w:t>
            </w:r>
            <w:r>
              <w:rPr>
                <w:rFonts w:ascii="Times New Roman" w:hAnsi="Times New Roman"/>
                <w:bCs/>
                <w:lang w:val="en-GB"/>
              </w:rPr>
              <w:t xml:space="preserve"> one day event/training for minimum 5 Contracting Authority employees. </w:t>
            </w:r>
          </w:p>
        </w:tc>
        <w:tc>
          <w:tcPr>
            <w:tcW w:w="4252" w:type="dxa"/>
          </w:tcPr>
          <w:p>
            <w:pPr>
              <w:rPr>
                <w:rFonts w:cs="Arial"/>
                <w:b/>
                <w:lang w:val="en-GB"/>
              </w:rPr>
            </w:pPr>
          </w:p>
        </w:tc>
        <w:tc>
          <w:tcPr>
            <w:tcW w:w="2844" w:type="dxa"/>
          </w:tcPr>
          <w:p>
            <w:pPr>
              <w:rPr>
                <w:rFonts w:cs="Arial"/>
                <w:b/>
                <w:lang w:val="en-GB"/>
              </w:rPr>
            </w:pPr>
          </w:p>
        </w:tc>
        <w:tc>
          <w:tcPr>
            <w:tcW w:w="1976" w:type="dxa"/>
          </w:tcPr>
          <w:p>
            <w:pPr>
              <w:tabs>
                <w:tab w:val="left" w:pos="729"/>
              </w:tabs>
              <w:jc w:val="center"/>
              <w:rPr>
                <w:rFonts w:cs="Arial"/>
                <w:b/>
                <w:lang w:val="en-GB"/>
              </w:rPr>
            </w:pPr>
          </w:p>
        </w:tc>
      </w:tr>
      <w:tr>
        <w:tc>
          <w:tcPr>
            <w:tcW w:w="1163" w:type="dxa"/>
          </w:tcPr>
          <w:p>
            <w:pPr>
              <w:spacing w:before="0" w:after="0"/>
              <w:rPr>
                <w:rStyle w:val="CommentReference"/>
                <w:rFonts w:ascii="Times New Roman" w:hAnsi="Times New Roman"/>
                <w:sz w:val="20"/>
                <w:szCs w:val="20"/>
                <w:lang w:eastAsia="x-none"/>
              </w:rPr>
            </w:pPr>
            <w:r>
              <w:rPr>
                <w:rFonts w:ascii="Times New Roman" w:hAnsi="Times New Roman"/>
                <w:b/>
                <w:lang w:val="en-GB"/>
              </w:rPr>
              <w:t xml:space="preserve">All items </w:t>
            </w:r>
          </w:p>
        </w:tc>
        <w:tc>
          <w:tcPr>
            <w:tcW w:w="4678" w:type="dxa"/>
            <w:vAlign w:val="center"/>
          </w:tcPr>
          <w:p>
            <w:pPr>
              <w:spacing w:before="0" w:after="0"/>
              <w:jc w:val="both"/>
              <w:rPr>
                <w:rFonts w:ascii="Times New Roman" w:hAnsi="Times New Roman"/>
                <w:b/>
              </w:rPr>
            </w:pPr>
            <w:r>
              <w:rPr>
                <w:rFonts w:ascii="Times New Roman" w:hAnsi="Times New Roman"/>
                <w:b/>
              </w:rPr>
              <w:t xml:space="preserve">LABELING OF THE VEHICLE:  </w:t>
            </w:r>
          </w:p>
          <w:p>
            <w:pPr>
              <w:spacing w:before="0" w:after="0"/>
              <w:jc w:val="both"/>
              <w:rPr>
                <w:rFonts w:ascii="Times New Roman" w:hAnsi="Times New Roman"/>
              </w:rPr>
            </w:pPr>
            <w:r>
              <w:rPr>
                <w:rFonts w:ascii="Times New Roman" w:hAnsi="Times New Roman"/>
              </w:rPr>
              <w:t xml:space="preserve">It is necessary to attach the label of the Sector for Emergency Management on the driver and co-driver doors. </w:t>
            </w:r>
          </w:p>
          <w:p>
            <w:pPr>
              <w:spacing w:before="0" w:after="0"/>
              <w:jc w:val="both"/>
              <w:rPr>
                <w:rFonts w:ascii="Times New Roman" w:hAnsi="Times New Roman"/>
              </w:rPr>
            </w:pPr>
            <w:r>
              <w:rPr>
                <w:rFonts w:ascii="Times New Roman" w:hAnsi="Times New Roman"/>
              </w:rPr>
              <w:t xml:space="preserve">Below the label of the Sector for Emergency Management emergency number 193 (in white). </w:t>
            </w:r>
          </w:p>
          <w:p>
            <w:pPr>
              <w:spacing w:before="0" w:after="0"/>
              <w:jc w:val="both"/>
              <w:rPr>
                <w:rFonts w:ascii="Times New Roman" w:hAnsi="Times New Roman"/>
              </w:rPr>
            </w:pPr>
            <w:r>
              <w:rPr>
                <w:rFonts w:ascii="Times New Roman" w:hAnsi="Times New Roman"/>
              </w:rPr>
              <w:t>On the hood panel of the vehicle, place the Cyrillic inscription " ВАТРОГАСЦИ- СПАСИОЦИ " in white.</w:t>
            </w:r>
          </w:p>
          <w:p>
            <w:pPr>
              <w:spacing w:before="0" w:after="0"/>
              <w:jc w:val="both"/>
              <w:rPr>
                <w:rFonts w:ascii="Times New Roman" w:hAnsi="Times New Roman"/>
              </w:rPr>
            </w:pPr>
            <w:r>
              <w:rPr>
                <w:rFonts w:ascii="Times New Roman" w:hAnsi="Times New Roman"/>
              </w:rPr>
              <w:t>Vehicle shall also be visibly labelled as per EC visibility requirements (according to the latest Communication and Visibility Requirements for EU-funded external action, laid down and published by the European Commission website).</w:t>
            </w:r>
          </w:p>
          <w:p>
            <w:pPr>
              <w:shd w:val="clear" w:color="auto" w:fill="FFFFFF"/>
              <w:suppressAutoHyphens/>
              <w:spacing w:before="0" w:after="0"/>
              <w:jc w:val="both"/>
              <w:rPr>
                <w:rFonts w:ascii="Times New Roman" w:hAnsi="Times New Roman"/>
                <w:lang w:val="en-GB"/>
              </w:rPr>
            </w:pPr>
            <w:r>
              <w:rPr>
                <w:rFonts w:ascii="Times New Roman" w:hAnsi="Times New Roman"/>
              </w:rPr>
              <w:t>Each vehicle must be marked with durable/UV resistant plastic stickers with above mentioned content. The bidder shall produce a draft layout for written approval by customer prior to production.</w:t>
            </w:r>
          </w:p>
        </w:tc>
        <w:tc>
          <w:tcPr>
            <w:tcW w:w="4252" w:type="dxa"/>
          </w:tcPr>
          <w:p>
            <w:pPr>
              <w:rPr>
                <w:rFonts w:cs="Arial"/>
                <w:b/>
                <w:lang w:val="en-GB"/>
              </w:rPr>
            </w:pPr>
          </w:p>
        </w:tc>
        <w:tc>
          <w:tcPr>
            <w:tcW w:w="2844" w:type="dxa"/>
          </w:tcPr>
          <w:p>
            <w:pPr>
              <w:rPr>
                <w:rFonts w:cs="Arial"/>
                <w:b/>
                <w:lang w:val="en-GB"/>
              </w:rPr>
            </w:pPr>
          </w:p>
        </w:tc>
        <w:tc>
          <w:tcPr>
            <w:tcW w:w="1976" w:type="dxa"/>
          </w:tcPr>
          <w:p>
            <w:pPr>
              <w:tabs>
                <w:tab w:val="left" w:pos="729"/>
              </w:tabs>
              <w:jc w:val="center"/>
              <w:rPr>
                <w:rFonts w:cs="Arial"/>
                <w:b/>
                <w:lang w:val="en-GB"/>
              </w:rPr>
            </w:pPr>
          </w:p>
        </w:tc>
      </w:tr>
      <w:tr>
        <w:tc>
          <w:tcPr>
            <w:tcW w:w="1163" w:type="dxa"/>
          </w:tcPr>
          <w:p>
            <w:pPr>
              <w:spacing w:before="0" w:after="0"/>
              <w:rPr>
                <w:rFonts w:ascii="Times New Roman" w:hAnsi="Times New Roman"/>
                <w:b/>
                <w:lang w:val="en-GB"/>
              </w:rPr>
            </w:pPr>
            <w:r>
              <w:rPr>
                <w:rFonts w:ascii="Times New Roman" w:hAnsi="Times New Roman"/>
                <w:b/>
                <w:lang w:val="en-GB"/>
              </w:rPr>
              <w:t xml:space="preserve">All items </w:t>
            </w:r>
          </w:p>
        </w:tc>
        <w:tc>
          <w:tcPr>
            <w:tcW w:w="4678" w:type="dxa"/>
          </w:tcPr>
          <w:p>
            <w:pPr>
              <w:spacing w:before="0" w:after="0"/>
              <w:jc w:val="both"/>
              <w:rPr>
                <w:bCs/>
              </w:rPr>
            </w:pPr>
            <w:r>
              <w:rPr>
                <w:rFonts w:ascii="Times New Roman" w:hAnsi="Times New Roman"/>
                <w:b/>
                <w:bCs/>
              </w:rPr>
              <w:t>The warranty period should be minimum 2 years</w:t>
            </w:r>
            <w:r>
              <w:rPr>
                <w:rFonts w:ascii="Times New Roman" w:hAnsi="Times New Roman"/>
                <w:bCs/>
              </w:rPr>
              <w:t xml:space="preserve">, regardless of the distance traveled. During the warranty period, any malfunction of the products covered by the warranty will be solved free of charge by the supplier within 30 days from the date of the notification of the fault to the service unit of the products, without additional costs to the contracting authority.  </w:t>
            </w:r>
          </w:p>
          <w:p>
            <w:pPr>
              <w:spacing w:before="0" w:after="0"/>
              <w:jc w:val="both"/>
              <w:rPr>
                <w:rFonts w:ascii="Times New Roman" w:hAnsi="Times New Roman"/>
                <w:bCs/>
              </w:rPr>
            </w:pPr>
            <w:r>
              <w:rPr>
                <w:rFonts w:ascii="Times New Roman" w:hAnsi="Times New Roman"/>
                <w:bCs/>
              </w:rPr>
              <w:t>The tenderer must provide a list of authorized service centers for vehicles in the territory of the Republic of Serbia. Furthermore, the tenderer is obligated to provide a list of authorized services for superstructure and equipment within the territory of the Republic of Serbia. If the tenderer does not have its own authorized service center, it is necessary to provide a contract(s) with an authorized service center (concluded at least 6 months before the announcement of this tender). Authorized service centers should provide 24/7 mobile support service.</w:t>
            </w:r>
          </w:p>
          <w:p>
            <w:pPr>
              <w:spacing w:before="0" w:after="0"/>
              <w:jc w:val="both"/>
              <w:rPr>
                <w:rFonts w:ascii="Times New Roman" w:hAnsi="Times New Roman"/>
                <w:bCs/>
              </w:rPr>
            </w:pPr>
            <w:r>
              <w:rPr>
                <w:rFonts w:ascii="Times New Roman" w:hAnsi="Times New Roman"/>
                <w:bCs/>
              </w:rPr>
              <w:lastRenderedPageBreak/>
              <w:t>The tenderer is also required to supply manuals and other necessary documentation for the installation, operation, maintenance, and repair of the vehicles and equipment. These manuals should be provided in both English and Serbian languages, in both hardcopy and electronic formats.</w:t>
            </w:r>
          </w:p>
          <w:p>
            <w:pPr>
              <w:spacing w:before="0" w:after="0"/>
              <w:jc w:val="both"/>
              <w:rPr>
                <w:rFonts w:ascii="Times New Roman" w:hAnsi="Times New Roman"/>
                <w:lang w:val="en-GB"/>
              </w:rPr>
            </w:pPr>
          </w:p>
        </w:tc>
        <w:tc>
          <w:tcPr>
            <w:tcW w:w="4252" w:type="dxa"/>
          </w:tcPr>
          <w:p>
            <w:pPr>
              <w:rPr>
                <w:rFonts w:cs="Arial"/>
                <w:b/>
                <w:lang w:val="en-GB"/>
              </w:rPr>
            </w:pPr>
          </w:p>
        </w:tc>
        <w:tc>
          <w:tcPr>
            <w:tcW w:w="2844" w:type="dxa"/>
          </w:tcPr>
          <w:p>
            <w:pPr>
              <w:rPr>
                <w:rFonts w:cs="Arial"/>
                <w:b/>
                <w:lang w:val="en-GB"/>
              </w:rPr>
            </w:pPr>
          </w:p>
        </w:tc>
        <w:tc>
          <w:tcPr>
            <w:tcW w:w="1976" w:type="dxa"/>
          </w:tcPr>
          <w:p>
            <w:pPr>
              <w:tabs>
                <w:tab w:val="left" w:pos="729"/>
              </w:tabs>
              <w:jc w:val="center"/>
              <w:rPr>
                <w:rFonts w:cs="Arial"/>
                <w:b/>
                <w:lang w:val="en-GB"/>
              </w:rPr>
            </w:pPr>
          </w:p>
        </w:tc>
      </w:tr>
    </w:tbl>
    <w:p>
      <w:pPr>
        <w:widowControl w:val="0"/>
        <w:jc w:val="both"/>
        <w:rPr>
          <w:rFonts w:ascii="Times New Roman" w:hAnsi="Times New Roman"/>
          <w:b/>
          <w:sz w:val="22"/>
          <w:szCs w:val="22"/>
          <w:highlight w:val="yellow"/>
        </w:rPr>
      </w:pPr>
    </w:p>
    <w:p>
      <w:pPr>
        <w:widowControl w:val="0"/>
        <w:jc w:val="both"/>
        <w:rPr>
          <w:rFonts w:ascii="Times New Roman" w:hAnsi="Times New Roman"/>
          <w:b/>
          <w:sz w:val="22"/>
          <w:szCs w:val="22"/>
          <w:highlight w:val="yellow"/>
        </w:rPr>
      </w:pPr>
      <w:r>
        <w:rPr>
          <w:rFonts w:ascii="Times New Roman" w:hAnsi="Times New Roman"/>
          <w:b/>
          <w:sz w:val="22"/>
          <w:szCs w:val="22"/>
          <w:highlight w:val="yellow"/>
        </w:rPr>
        <w:t>&lt;Signature of authorised representative of the legal entity &gt;</w:t>
      </w:r>
    </w:p>
    <w:p>
      <w:pPr>
        <w:widowControl w:val="0"/>
        <w:jc w:val="both"/>
        <w:rPr>
          <w:rFonts w:ascii="Times New Roman" w:hAnsi="Times New Roman"/>
          <w:b/>
          <w:sz w:val="22"/>
          <w:szCs w:val="22"/>
          <w:highlight w:val="yellow"/>
        </w:rPr>
      </w:pPr>
      <w:r>
        <w:rPr>
          <w:rFonts w:ascii="Times New Roman" w:hAnsi="Times New Roman"/>
          <w:b/>
          <w:sz w:val="22"/>
          <w:szCs w:val="22"/>
          <w:highlight w:val="yellow"/>
        </w:rPr>
        <w:t>&lt; Name and position of authorised representative of the legal entity &gt;</w:t>
      </w:r>
    </w:p>
    <w:p>
      <w:pPr>
        <w:ind w:left="567" w:hanging="567"/>
        <w:jc w:val="both"/>
        <w:rPr>
          <w:rFonts w:ascii="Times New Roman" w:hAnsi="Times New Roman"/>
          <w:sz w:val="22"/>
          <w:szCs w:val="22"/>
        </w:rPr>
      </w:pPr>
      <w:r>
        <w:rPr>
          <w:rFonts w:ascii="Times New Roman" w:hAnsi="Times New Roman"/>
          <w:b/>
          <w:sz w:val="22"/>
          <w:szCs w:val="22"/>
          <w:highlight w:val="yellow"/>
        </w:rPr>
        <w:t>&lt; Date &gt;</w:t>
      </w:r>
    </w:p>
    <w:p>
      <w:pPr>
        <w:rPr>
          <w:rFonts w:ascii="Times New Roman" w:hAnsi="Times New Roman"/>
          <w:sz w:val="22"/>
          <w:szCs w:val="22"/>
          <w:lang w:val="en-GB"/>
        </w:rPr>
      </w:pPr>
    </w:p>
    <w:sectPr>
      <w:headerReference w:type="first" r:id="rId7"/>
      <w:pgSz w:w="16838" w:h="11906" w:orient="landscape" w:code="9"/>
      <w:pgMar w:top="851" w:right="1134" w:bottom="851"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rPr>
        <w:b/>
        <w:bCs/>
        <w:lang w:val="en-GB"/>
      </w:rPr>
    </w:pPr>
    <w:r>
      <w:rPr>
        <w:noProof/>
        <w:snapToGrid/>
        <w:lang w:val="en-US"/>
      </w:rPr>
      <w:drawing>
        <wp:inline distT="0" distB="0" distL="0" distR="0">
          <wp:extent cx="2661285" cy="802640"/>
          <wp:effectExtent l="0" t="0" r="0" b="0"/>
          <wp:docPr id="1679739298"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graphical user interfac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61285" cy="8026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name w:val="WW8Num40"/>
    <w:lvl w:ilvl="0">
      <w:start w:val="1"/>
      <w:numFmt w:val="bullet"/>
      <w:lvlText w:val=""/>
      <w:lvlJc w:val="left"/>
      <w:pPr>
        <w:tabs>
          <w:tab w:val="num" w:pos="0"/>
        </w:tabs>
        <w:ind w:left="1305" w:hanging="360"/>
      </w:pPr>
      <w:rPr>
        <w:rFonts w:ascii="Symbol" w:hAnsi="Symbol" w:cs="Symbol" w:hint="default"/>
      </w:rPr>
    </w:lvl>
  </w:abstractNum>
  <w:abstractNum w:abstractNumId="1">
    <w:nsid w:val="01A36FF4"/>
    <w:multiLevelType w:val="hybridMultilevel"/>
    <w:tmpl w:val="4100F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B77187"/>
    <w:multiLevelType w:val="hybridMultilevel"/>
    <w:tmpl w:val="9C6C75A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893050D"/>
    <w:multiLevelType w:val="hybridMultilevel"/>
    <w:tmpl w:val="EE5AB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8">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9">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3423658B"/>
    <w:multiLevelType w:val="hybridMultilevel"/>
    <w:tmpl w:val="4282CE2A"/>
    <w:lvl w:ilvl="0" w:tplc="08090001">
      <w:start w:val="1"/>
      <w:numFmt w:val="bullet"/>
      <w:lvlText w:val=""/>
      <w:lvlJc w:val="left"/>
      <w:pPr>
        <w:ind w:left="1646" w:hanging="360"/>
      </w:pPr>
      <w:rPr>
        <w:rFonts w:ascii="Symbol" w:hAnsi="Symbol" w:hint="default"/>
      </w:rPr>
    </w:lvl>
    <w:lvl w:ilvl="1" w:tplc="08090003" w:tentative="1">
      <w:start w:val="1"/>
      <w:numFmt w:val="bullet"/>
      <w:lvlText w:val="o"/>
      <w:lvlJc w:val="left"/>
      <w:pPr>
        <w:ind w:left="2366" w:hanging="360"/>
      </w:pPr>
      <w:rPr>
        <w:rFonts w:ascii="Courier New" w:hAnsi="Courier New" w:cs="Courier New" w:hint="default"/>
      </w:rPr>
    </w:lvl>
    <w:lvl w:ilvl="2" w:tplc="08090005" w:tentative="1">
      <w:start w:val="1"/>
      <w:numFmt w:val="bullet"/>
      <w:lvlText w:val=""/>
      <w:lvlJc w:val="left"/>
      <w:pPr>
        <w:ind w:left="3086" w:hanging="360"/>
      </w:pPr>
      <w:rPr>
        <w:rFonts w:ascii="Wingdings" w:hAnsi="Wingdings" w:hint="default"/>
      </w:rPr>
    </w:lvl>
    <w:lvl w:ilvl="3" w:tplc="08090001" w:tentative="1">
      <w:start w:val="1"/>
      <w:numFmt w:val="bullet"/>
      <w:lvlText w:val=""/>
      <w:lvlJc w:val="left"/>
      <w:pPr>
        <w:ind w:left="3806" w:hanging="360"/>
      </w:pPr>
      <w:rPr>
        <w:rFonts w:ascii="Symbol" w:hAnsi="Symbol" w:hint="default"/>
      </w:rPr>
    </w:lvl>
    <w:lvl w:ilvl="4" w:tplc="08090003" w:tentative="1">
      <w:start w:val="1"/>
      <w:numFmt w:val="bullet"/>
      <w:lvlText w:val="o"/>
      <w:lvlJc w:val="left"/>
      <w:pPr>
        <w:ind w:left="4526" w:hanging="360"/>
      </w:pPr>
      <w:rPr>
        <w:rFonts w:ascii="Courier New" w:hAnsi="Courier New" w:cs="Courier New" w:hint="default"/>
      </w:rPr>
    </w:lvl>
    <w:lvl w:ilvl="5" w:tplc="08090005" w:tentative="1">
      <w:start w:val="1"/>
      <w:numFmt w:val="bullet"/>
      <w:lvlText w:val=""/>
      <w:lvlJc w:val="left"/>
      <w:pPr>
        <w:ind w:left="5246" w:hanging="360"/>
      </w:pPr>
      <w:rPr>
        <w:rFonts w:ascii="Wingdings" w:hAnsi="Wingdings" w:hint="default"/>
      </w:rPr>
    </w:lvl>
    <w:lvl w:ilvl="6" w:tplc="08090001" w:tentative="1">
      <w:start w:val="1"/>
      <w:numFmt w:val="bullet"/>
      <w:lvlText w:val=""/>
      <w:lvlJc w:val="left"/>
      <w:pPr>
        <w:ind w:left="5966" w:hanging="360"/>
      </w:pPr>
      <w:rPr>
        <w:rFonts w:ascii="Symbol" w:hAnsi="Symbol" w:hint="default"/>
      </w:rPr>
    </w:lvl>
    <w:lvl w:ilvl="7" w:tplc="08090003" w:tentative="1">
      <w:start w:val="1"/>
      <w:numFmt w:val="bullet"/>
      <w:lvlText w:val="o"/>
      <w:lvlJc w:val="left"/>
      <w:pPr>
        <w:ind w:left="6686" w:hanging="360"/>
      </w:pPr>
      <w:rPr>
        <w:rFonts w:ascii="Courier New" w:hAnsi="Courier New" w:cs="Courier New" w:hint="default"/>
      </w:rPr>
    </w:lvl>
    <w:lvl w:ilvl="8" w:tplc="08090005" w:tentative="1">
      <w:start w:val="1"/>
      <w:numFmt w:val="bullet"/>
      <w:lvlText w:val=""/>
      <w:lvlJc w:val="left"/>
      <w:pPr>
        <w:ind w:left="7406" w:hanging="360"/>
      </w:pPr>
      <w:rPr>
        <w:rFonts w:ascii="Wingdings" w:hAnsi="Wingdings" w:hint="default"/>
      </w:rPr>
    </w:lvl>
  </w:abstractNum>
  <w:abstractNum w:abstractNumId="18">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534D6F18"/>
    <w:multiLevelType w:val="hybridMultilevel"/>
    <w:tmpl w:val="57DE76FA"/>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5">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8">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9">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1">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nsid w:val="701B0CBC"/>
    <w:multiLevelType w:val="hybridMultilevel"/>
    <w:tmpl w:val="84E85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2433C4A"/>
    <w:multiLevelType w:val="hybridMultilevel"/>
    <w:tmpl w:val="2638BA8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0"/>
  </w:num>
  <w:num w:numId="2">
    <w:abstractNumId w:val="40"/>
  </w:num>
  <w:num w:numId="3">
    <w:abstractNumId w:val="9"/>
  </w:num>
  <w:num w:numId="4">
    <w:abstractNumId w:val="33"/>
  </w:num>
  <w:num w:numId="5">
    <w:abstractNumId w:val="28"/>
  </w:num>
  <w:num w:numId="6">
    <w:abstractNumId w:val="23"/>
  </w:num>
  <w:num w:numId="7">
    <w:abstractNumId w:val="21"/>
  </w:num>
  <w:num w:numId="8">
    <w:abstractNumId w:val="27"/>
  </w:num>
  <w:num w:numId="9">
    <w:abstractNumId w:val="48"/>
  </w:num>
  <w:num w:numId="10">
    <w:abstractNumId w:val="15"/>
  </w:num>
  <w:num w:numId="11">
    <w:abstractNumId w:val="16"/>
  </w:num>
  <w:num w:numId="12">
    <w:abstractNumId w:val="18"/>
  </w:num>
  <w:num w:numId="13">
    <w:abstractNumId w:val="32"/>
  </w:num>
  <w:num w:numId="14">
    <w:abstractNumId w:val="37"/>
  </w:num>
  <w:num w:numId="15">
    <w:abstractNumId w:val="42"/>
  </w:num>
  <w:num w:numId="16">
    <w:abstractNumId w:val="11"/>
  </w:num>
  <w:num w:numId="17">
    <w:abstractNumId w:val="26"/>
  </w:num>
  <w:num w:numId="18">
    <w:abstractNumId w:val="30"/>
  </w:num>
  <w:num w:numId="19">
    <w:abstractNumId w:val="36"/>
  </w:num>
  <w:num w:numId="20">
    <w:abstractNumId w:val="13"/>
  </w:num>
  <w:num w:numId="21">
    <w:abstractNumId w:val="29"/>
  </w:num>
  <w:num w:numId="22">
    <w:abstractNumId w:val="19"/>
  </w:num>
  <w:num w:numId="23">
    <w:abstractNumId w:val="22"/>
  </w:num>
  <w:num w:numId="24">
    <w:abstractNumId w:val="39"/>
  </w:num>
  <w:num w:numId="25">
    <w:abstractNumId w:val="25"/>
  </w:num>
  <w:num w:numId="26">
    <w:abstractNumId w:val="24"/>
  </w:num>
  <w:num w:numId="27">
    <w:abstractNumId w:val="43"/>
  </w:num>
  <w:num w:numId="28">
    <w:abstractNumId w:val="46"/>
  </w:num>
  <w:num w:numId="29">
    <w:abstractNumId w:val="3"/>
  </w:num>
  <w:num w:numId="30">
    <w:abstractNumId w:val="38"/>
  </w:num>
  <w:num w:numId="31">
    <w:abstractNumId w:val="34"/>
  </w:num>
  <w:num w:numId="32">
    <w:abstractNumId w:val="7"/>
  </w:num>
  <w:num w:numId="33">
    <w:abstractNumId w:val="8"/>
  </w:num>
  <w:num w:numId="34">
    <w:abstractNumId w:val="5"/>
  </w:num>
  <w:num w:numId="35">
    <w:abstractNumId w:val="2"/>
  </w:num>
  <w:num w:numId="36">
    <w:abstractNumId w:val="35"/>
  </w:num>
  <w:num w:numId="37">
    <w:abstractNumId w:val="47"/>
  </w:num>
  <w:num w:numId="38">
    <w:abstractNumId w:val="12"/>
  </w:num>
  <w:num w:numId="39">
    <w:abstractNumId w:val="14"/>
  </w:num>
  <w:num w:numId="40">
    <w:abstractNumId w:val="20"/>
  </w:num>
  <w:num w:numId="41">
    <w:abstractNumId w:val="4"/>
  </w:num>
  <w:num w:numId="42">
    <w:abstractNumId w:val="45"/>
  </w:num>
  <w:num w:numId="43">
    <w:abstractNumId w:val="31"/>
  </w:num>
  <w:num w:numId="44">
    <w:abstractNumId w:val="0"/>
  </w:num>
  <w:num w:numId="45">
    <w:abstractNumId w:val="44"/>
  </w:num>
  <w:num w:numId="46">
    <w:abstractNumId w:val="17"/>
  </w:num>
  <w:num w:numId="47">
    <w:abstractNumId w:val="1"/>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C592392-693C-4C46-8D53-E3114373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ascii="Arial" w:hAnsi="Arial"/>
      <w:snapToGrid w:val="0"/>
      <w:lang w:val="sv-SE"/>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pPr>
      <w:keepNext/>
      <w:widowControl w:val="0"/>
      <w:tabs>
        <w:tab w:val="left" w:pos="567"/>
      </w:tabs>
      <w:spacing w:before="240" w:after="0" w:line="240" w:lineRule="exact"/>
    </w:pPr>
    <w:rPr>
      <w:b/>
      <w:sz w:val="24"/>
      <w:lang w:val="cs-CZ"/>
    </w:r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ommentTextChar">
    <w:name w:val="Comment Text Char"/>
    <w:link w:val="CommentText"/>
    <w:rPr>
      <w:rFonts w:ascii="Arial" w:hAnsi="Arial"/>
      <w:snapToGrid w:val="0"/>
      <w:lang w:val="sv-SE"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Arial" w:hAnsi="Arial"/>
      <w:b/>
      <w:bCs/>
      <w:snapToGrid w:val="0"/>
      <w:lang w:val="sv-SE" w:eastAsia="en-US"/>
    </w:rPr>
  </w:style>
  <w:style w:type="paragraph" w:styleId="ListParagraph">
    <w:name w:val="List Paragraph"/>
    <w:aliases w:val="SOW List,Num Bullet 1,Bullet Number,lp1"/>
    <w:basedOn w:val="Normal"/>
    <w:link w:val="ListParagraphChar"/>
    <w:qFormat/>
    <w:pPr>
      <w:spacing w:before="0" w:after="200" w:line="276" w:lineRule="auto"/>
      <w:ind w:left="720"/>
      <w:contextualSpacing/>
    </w:pPr>
    <w:rPr>
      <w:rFonts w:ascii="Calibri" w:eastAsia="Calibri" w:hAnsi="Calibri"/>
      <w:snapToGrid/>
      <w:sz w:val="22"/>
      <w:szCs w:val="22"/>
      <w:lang w:val="en-US"/>
    </w:rPr>
  </w:style>
  <w:style w:type="character" w:customStyle="1" w:styleId="ListParagraphChar">
    <w:name w:val="List Paragraph Char"/>
    <w:aliases w:val="SOW List Char,Num Bullet 1 Char,Bullet Number Char,lp1 Char"/>
    <w:link w:val="ListParagraph"/>
    <w:locke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318821">
      <w:bodyDiv w:val="1"/>
      <w:marLeft w:val="0"/>
      <w:marRight w:val="0"/>
      <w:marTop w:val="0"/>
      <w:marBottom w:val="0"/>
      <w:divBdr>
        <w:top w:val="none" w:sz="0" w:space="0" w:color="auto"/>
        <w:left w:val="none" w:sz="0" w:space="0" w:color="auto"/>
        <w:bottom w:val="none" w:sz="0" w:space="0" w:color="auto"/>
        <w:right w:val="none" w:sz="0" w:space="0" w:color="auto"/>
      </w:divBdr>
      <w:divsChild>
        <w:div w:id="77094344">
          <w:marLeft w:val="0"/>
          <w:marRight w:val="0"/>
          <w:marTop w:val="0"/>
          <w:marBottom w:val="0"/>
          <w:divBdr>
            <w:top w:val="none" w:sz="0" w:space="0" w:color="auto"/>
            <w:left w:val="none" w:sz="0" w:space="0" w:color="auto"/>
            <w:bottom w:val="none" w:sz="0" w:space="0" w:color="auto"/>
            <w:right w:val="none" w:sz="0" w:space="0" w:color="auto"/>
          </w:divBdr>
        </w:div>
      </w:divsChild>
    </w:div>
    <w:div w:id="1894652424">
      <w:bodyDiv w:val="1"/>
      <w:marLeft w:val="0"/>
      <w:marRight w:val="0"/>
      <w:marTop w:val="0"/>
      <w:marBottom w:val="0"/>
      <w:divBdr>
        <w:top w:val="none" w:sz="0" w:space="0" w:color="auto"/>
        <w:left w:val="none" w:sz="0" w:space="0" w:color="auto"/>
        <w:bottom w:val="none" w:sz="0" w:space="0" w:color="auto"/>
        <w:right w:val="none" w:sz="0" w:space="0" w:color="auto"/>
      </w:divBdr>
      <w:divsChild>
        <w:div w:id="70586689">
          <w:marLeft w:val="0"/>
          <w:marRight w:val="0"/>
          <w:marTop w:val="0"/>
          <w:marBottom w:val="0"/>
          <w:divBdr>
            <w:top w:val="none" w:sz="0" w:space="0" w:color="auto"/>
            <w:left w:val="none" w:sz="0" w:space="0" w:color="auto"/>
            <w:bottom w:val="none" w:sz="0" w:space="0" w:color="auto"/>
            <w:right w:val="none" w:sz="0" w:space="0" w:color="auto"/>
          </w:divBdr>
        </w:div>
      </w:divsChild>
    </w:div>
    <w:div w:id="2052920497">
      <w:bodyDiv w:val="1"/>
      <w:marLeft w:val="0"/>
      <w:marRight w:val="0"/>
      <w:marTop w:val="0"/>
      <w:marBottom w:val="0"/>
      <w:divBdr>
        <w:top w:val="none" w:sz="0" w:space="0" w:color="auto"/>
        <w:left w:val="none" w:sz="0" w:space="0" w:color="auto"/>
        <w:bottom w:val="none" w:sz="0" w:space="0" w:color="auto"/>
        <w:right w:val="none" w:sz="0" w:space="0" w:color="auto"/>
      </w:divBdr>
      <w:divsChild>
        <w:div w:id="1144589409">
          <w:marLeft w:val="0"/>
          <w:marRight w:val="0"/>
          <w:marTop w:val="0"/>
          <w:marBottom w:val="0"/>
          <w:divBdr>
            <w:top w:val="none" w:sz="0" w:space="0" w:color="auto"/>
            <w:left w:val="none" w:sz="0" w:space="0" w:color="auto"/>
            <w:bottom w:val="none" w:sz="0" w:space="0" w:color="auto"/>
            <w:right w:val="none" w:sz="0" w:space="0" w:color="auto"/>
          </w:divBdr>
        </w:div>
      </w:divsChild>
    </w:div>
    <w:div w:id="2115242243">
      <w:bodyDiv w:val="1"/>
      <w:marLeft w:val="0"/>
      <w:marRight w:val="0"/>
      <w:marTop w:val="0"/>
      <w:marBottom w:val="0"/>
      <w:divBdr>
        <w:top w:val="none" w:sz="0" w:space="0" w:color="auto"/>
        <w:left w:val="none" w:sz="0" w:space="0" w:color="auto"/>
        <w:bottom w:val="none" w:sz="0" w:space="0" w:color="auto"/>
        <w:right w:val="none" w:sz="0" w:space="0" w:color="auto"/>
      </w:divBdr>
      <w:divsChild>
        <w:div w:id="1161776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12</Pages>
  <Words>2835</Words>
  <Characters>16160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18958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Microsoft account</cp:lastModifiedBy>
  <cp:revision>52</cp:revision>
  <cp:lastPrinted>2012-09-24T10:13:00Z</cp:lastPrinted>
  <dcterms:created xsi:type="dcterms:W3CDTF">2025-03-26T21:30:00Z</dcterms:created>
  <dcterms:modified xsi:type="dcterms:W3CDTF">2026-06-09T07:14:00Z</dcterms:modified>
</cp:coreProperties>
</file>