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6C0E4" w14:textId="77777777" w:rsidR="00B15C5D" w:rsidRPr="004360FB" w:rsidRDefault="00B15C5D" w:rsidP="004360FB"/>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77777777" w:rsidR="00365453" w:rsidRDefault="00B15C5D" w:rsidP="00365453">
      <w:pPr>
        <w:spacing w:before="240" w:after="240"/>
        <w:jc w:val="center"/>
        <w:rPr>
          <w:b/>
          <w:sz w:val="28"/>
          <w:szCs w:val="28"/>
        </w:rPr>
      </w:pPr>
      <w:r w:rsidRPr="00126460">
        <w:rPr>
          <w:b/>
          <w:sz w:val="28"/>
          <w:szCs w:val="28"/>
          <w:highlight w:val="yellow"/>
        </w:rPr>
        <w:t>PUBLICATION REF.: ____________________</w:t>
      </w: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r w:rsidR="00B15C5D" w:rsidRPr="00EA7377" w14:paraId="4BE14448" w14:textId="77777777">
        <w:tc>
          <w:tcPr>
            <w:tcW w:w="1949" w:type="dxa"/>
            <w:shd w:val="pct10" w:color="auto" w:fill="FFFFFF"/>
          </w:tcPr>
          <w:p w14:paraId="5A448929"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124ED7AB" w14:textId="77777777" w:rsidR="00B15C5D" w:rsidRPr="00EA7377" w:rsidRDefault="00B15C5D">
            <w:pPr>
              <w:spacing w:before="120" w:after="120"/>
              <w:jc w:val="both"/>
              <w:rPr>
                <w:sz w:val="22"/>
                <w:szCs w:val="22"/>
                <w:lang w:val="en-GB"/>
              </w:rPr>
            </w:pPr>
          </w:p>
        </w:tc>
        <w:tc>
          <w:tcPr>
            <w:tcW w:w="2182" w:type="dxa"/>
          </w:tcPr>
          <w:p w14:paraId="75B47291" w14:textId="77777777" w:rsidR="00B15C5D" w:rsidRPr="00EA7377" w:rsidRDefault="00B15C5D">
            <w:pPr>
              <w:spacing w:before="120" w:after="120"/>
              <w:jc w:val="both"/>
              <w:rPr>
                <w:sz w:val="22"/>
                <w:szCs w:val="22"/>
                <w:lang w:val="en-GB"/>
              </w:rPr>
            </w:pPr>
          </w:p>
        </w:tc>
        <w:tc>
          <w:tcPr>
            <w:tcW w:w="2182" w:type="dxa"/>
          </w:tcPr>
          <w:p w14:paraId="269C0E67" w14:textId="77777777" w:rsidR="00B15C5D" w:rsidRPr="00EA7377" w:rsidRDefault="00B15C5D">
            <w:pPr>
              <w:spacing w:before="120" w:after="120"/>
              <w:jc w:val="both"/>
              <w:rPr>
                <w:sz w:val="22"/>
                <w:szCs w:val="22"/>
                <w:lang w:val="en-GB"/>
              </w:rPr>
            </w:pPr>
          </w:p>
        </w:tc>
      </w:tr>
      <w:tr w:rsidR="00B15C5D" w:rsidRPr="00EA7377" w14:paraId="500386C9" w14:textId="77777777">
        <w:tc>
          <w:tcPr>
            <w:tcW w:w="1949" w:type="dxa"/>
            <w:shd w:val="pct10" w:color="auto" w:fill="FFFFFF"/>
          </w:tcPr>
          <w:p w14:paraId="1C056735"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1655290F" w14:textId="77777777" w:rsidR="00B15C5D" w:rsidRPr="00EA7377" w:rsidRDefault="00B15C5D">
            <w:pPr>
              <w:spacing w:before="120" w:after="120"/>
              <w:jc w:val="both"/>
              <w:rPr>
                <w:sz w:val="22"/>
                <w:szCs w:val="22"/>
                <w:lang w:val="en-GB"/>
              </w:rPr>
            </w:pPr>
          </w:p>
        </w:tc>
        <w:tc>
          <w:tcPr>
            <w:tcW w:w="2182" w:type="dxa"/>
          </w:tcPr>
          <w:p w14:paraId="5C14DEE4" w14:textId="77777777" w:rsidR="00B15C5D" w:rsidRPr="00EA7377" w:rsidRDefault="00B15C5D">
            <w:pPr>
              <w:spacing w:before="120" w:after="120"/>
              <w:jc w:val="both"/>
              <w:rPr>
                <w:sz w:val="22"/>
                <w:szCs w:val="22"/>
                <w:lang w:val="en-GB"/>
              </w:rPr>
            </w:pPr>
          </w:p>
        </w:tc>
        <w:tc>
          <w:tcPr>
            <w:tcW w:w="2182" w:type="dxa"/>
          </w:tcPr>
          <w:p w14:paraId="27B7C4BE" w14:textId="77777777" w:rsidR="00B15C5D" w:rsidRPr="00EA7377" w:rsidRDefault="00B15C5D">
            <w:pPr>
              <w:spacing w:before="120" w:after="120"/>
              <w:jc w:val="both"/>
              <w:rPr>
                <w:sz w:val="22"/>
                <w:szCs w:val="22"/>
                <w:lang w:val="en-GB"/>
              </w:rPr>
            </w:pPr>
          </w:p>
        </w:tc>
      </w:tr>
      <w:tr w:rsidR="00B15C5D" w:rsidRPr="00EA7377" w14:paraId="0679D8B3" w14:textId="77777777">
        <w:tc>
          <w:tcPr>
            <w:tcW w:w="1949" w:type="dxa"/>
            <w:shd w:val="pct10" w:color="auto" w:fill="FFFFFF"/>
          </w:tcPr>
          <w:p w14:paraId="3256BE16"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44C72F81" w14:textId="77777777" w:rsidR="00B15C5D" w:rsidRPr="00EA7377" w:rsidRDefault="00B15C5D">
            <w:pPr>
              <w:spacing w:before="120" w:after="120"/>
              <w:jc w:val="both"/>
              <w:rPr>
                <w:sz w:val="22"/>
                <w:szCs w:val="22"/>
                <w:lang w:val="en-GB"/>
              </w:rPr>
            </w:pPr>
          </w:p>
        </w:tc>
        <w:tc>
          <w:tcPr>
            <w:tcW w:w="2182" w:type="dxa"/>
          </w:tcPr>
          <w:p w14:paraId="287635B7" w14:textId="77777777" w:rsidR="00B15C5D" w:rsidRPr="00EA7377" w:rsidRDefault="00B15C5D">
            <w:pPr>
              <w:spacing w:before="120" w:after="120"/>
              <w:jc w:val="both"/>
              <w:rPr>
                <w:sz w:val="22"/>
                <w:szCs w:val="22"/>
                <w:lang w:val="en-GB"/>
              </w:rPr>
            </w:pPr>
          </w:p>
        </w:tc>
        <w:tc>
          <w:tcPr>
            <w:tcW w:w="2182" w:type="dxa"/>
          </w:tcPr>
          <w:p w14:paraId="59F77CC1"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77777777" w:rsidR="00126460" w:rsidRPr="00234589" w:rsidRDefault="00126460" w:rsidP="00234589">
            <w:pPr>
              <w:keepNext/>
              <w:spacing w:before="240" w:after="120"/>
              <w:jc w:val="both"/>
              <w:rPr>
                <w:b/>
                <w:szCs w:val="24"/>
                <w:lang w:val="en-GB"/>
              </w:rPr>
            </w:pPr>
            <w:r w:rsidRPr="00234589">
              <w:rPr>
                <w:b/>
                <w:szCs w:val="24"/>
                <w:highlight w:val="yellow"/>
              </w:rPr>
              <w:t xml:space="preserve">Note: </w:t>
            </w:r>
            <w:proofErr w:type="spellStart"/>
            <w:r w:rsidRPr="00234589">
              <w:rPr>
                <w:b/>
                <w:szCs w:val="24"/>
                <w:highlight w:val="yellow"/>
              </w:rPr>
              <w:t>tenderer</w:t>
            </w:r>
            <w:proofErr w:type="spellEnd"/>
            <w:r w:rsidRPr="00234589">
              <w:rPr>
                <w:b/>
                <w:szCs w:val="24"/>
                <w:highlight w:val="yellow"/>
              </w:rPr>
              <w:t xml:space="preserve"> </w:t>
            </w:r>
            <w:proofErr w:type="spellStart"/>
            <w:r w:rsidRPr="00234589">
              <w:rPr>
                <w:b/>
                <w:szCs w:val="24"/>
                <w:highlight w:val="yellow"/>
              </w:rPr>
              <w:t>representatives</w:t>
            </w:r>
            <w:proofErr w:type="spellEnd"/>
            <w:r w:rsidRPr="00234589">
              <w:rPr>
                <w:b/>
                <w:szCs w:val="24"/>
                <w:highlight w:val="yellow"/>
              </w:rPr>
              <w:t xml:space="preserve"> are not </w:t>
            </w:r>
            <w:proofErr w:type="spellStart"/>
            <w:r w:rsidRPr="00234589">
              <w:rPr>
                <w:b/>
                <w:szCs w:val="24"/>
                <w:highlight w:val="yellow"/>
              </w:rPr>
              <w:t>observers</w:t>
            </w:r>
            <w:proofErr w:type="spellEnd"/>
            <w:r w:rsidRPr="00234589">
              <w:rPr>
                <w:b/>
                <w:szCs w:val="24"/>
                <w:highlight w:val="yellow"/>
              </w:rPr>
              <w:t xml:space="preserve"> and must </w:t>
            </w:r>
            <w:proofErr w:type="spellStart"/>
            <w:r w:rsidRPr="00234589">
              <w:rPr>
                <w:b/>
                <w:szCs w:val="24"/>
                <w:highlight w:val="yellow"/>
              </w:rPr>
              <w:t>leave</w:t>
            </w:r>
            <w:proofErr w:type="spellEnd"/>
            <w:r w:rsidRPr="00234589">
              <w:rPr>
                <w:b/>
                <w:szCs w:val="24"/>
                <w:highlight w:val="yellow"/>
              </w:rPr>
              <w:t xml:space="preserve"> </w:t>
            </w:r>
            <w:proofErr w:type="spellStart"/>
            <w:r w:rsidRPr="00234589">
              <w:rPr>
                <w:b/>
                <w:szCs w:val="24"/>
                <w:highlight w:val="yellow"/>
              </w:rPr>
              <w:t>after</w:t>
            </w:r>
            <w:proofErr w:type="spellEnd"/>
            <w:r w:rsidRPr="00234589">
              <w:rPr>
                <w:b/>
                <w:szCs w:val="24"/>
                <w:highlight w:val="yellow"/>
              </w:rPr>
              <w:t xml:space="preserve"> tender </w:t>
            </w:r>
            <w:proofErr w:type="spellStart"/>
            <w:r w:rsidRPr="00234589">
              <w:rPr>
                <w:b/>
                <w:szCs w:val="24"/>
                <w:highlight w:val="yellow"/>
              </w:rPr>
              <w:t>opening</w:t>
            </w:r>
            <w:proofErr w:type="spellEnd"/>
            <w:r w:rsidRPr="00234589">
              <w:rPr>
                <w:b/>
                <w:szCs w:val="24"/>
                <w:highlight w:val="yellow"/>
              </w:rPr>
              <w:t xml:space="preserve"> session.</w:t>
            </w: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2155" w:type="dxa"/>
            <w:shd w:val="pct10" w:color="auto" w:fill="FFFFFF"/>
          </w:tcPr>
          <w:p w14:paraId="5110572C"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 xml:space="preserve">[&lt;national currency&gt; </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7777777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77777777"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701" w:type="dxa"/>
            <w:shd w:val="pct10" w:color="auto" w:fill="FFFFFF"/>
          </w:tcPr>
          <w:p w14:paraId="2F37F7B5" w14:textId="77777777"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7777777"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559" w:type="dxa"/>
            <w:shd w:val="pct10" w:color="auto" w:fill="FFFFFF"/>
          </w:tcPr>
          <w:p w14:paraId="419C18A8" w14:textId="77777777"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701" w:type="dxa"/>
            <w:shd w:val="pct10" w:color="auto" w:fill="FFFFFF"/>
          </w:tcPr>
          <w:p w14:paraId="1C6AB030" w14:textId="77777777"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126460">
              <w:rPr>
                <w:b/>
                <w:sz w:val="22"/>
                <w:szCs w:val="22"/>
                <w:highlight w:val="lightGray"/>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0C905238"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r>
        <w:rPr>
          <w:rFonts w:ascii="Times New Roman" w:hAnsi="Times New Roman"/>
          <w:sz w:val="22"/>
          <w:szCs w:val="22"/>
        </w:rPr>
        <w:t>&gt;</w:t>
      </w:r>
      <w:r w:rsidRPr="00E63C2B">
        <w:rPr>
          <w:rFonts w:ascii="Times New Roman" w:hAnsi="Times New Roman"/>
          <w:sz w:val="22"/>
          <w:szCs w:val="22"/>
        </w:rPr>
        <w:t xml:space="preserve"> ]</w:t>
      </w:r>
    </w:p>
    <w:p w14:paraId="17AED6F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14:paraId="297939B7" w14:textId="77777777"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&gt; is awarded the contract with a contract value of [</w:t>
      </w:r>
      <w:r w:rsidRPr="000C043B">
        <w:rPr>
          <w:sz w:val="23"/>
          <w:szCs w:val="23"/>
          <w:highlight w:val="lightGray"/>
          <w:lang w:val="en-GB"/>
        </w:rPr>
        <w:t>EUR</w:t>
      </w:r>
      <w:r w:rsidRPr="000C043B">
        <w:rPr>
          <w:sz w:val="23"/>
          <w:szCs w:val="23"/>
          <w:lang w:val="en-GB"/>
        </w:rPr>
        <w:t xml:space="preserve">] </w:t>
      </w:r>
      <w:r w:rsidRPr="00126460">
        <w:rPr>
          <w:sz w:val="23"/>
          <w:szCs w:val="23"/>
          <w:highlight w:val="lightGray"/>
          <w:lang w:val="en-GB"/>
        </w:rPr>
        <w:t>[&lt;</w:t>
      </w:r>
      <w:r w:rsidR="00126460" w:rsidRPr="00126460">
        <w:rPr>
          <w:sz w:val="23"/>
          <w:szCs w:val="23"/>
          <w:highlight w:val="lightGray"/>
          <w:lang w:val="en-GB"/>
        </w:rPr>
        <w:t>national currency</w:t>
      </w:r>
      <w:r w:rsidR="00126460">
        <w:rPr>
          <w:sz w:val="23"/>
          <w:szCs w:val="23"/>
          <w:lang w:val="en-GB"/>
        </w:rPr>
        <w:t>&gt;</w:t>
      </w:r>
      <w:r w:rsidRPr="000C043B">
        <w:rPr>
          <w:sz w:val="23"/>
          <w:szCs w:val="23"/>
          <w:lang w:val="en-GB"/>
        </w:rPr>
        <w:t>]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DE296" w14:textId="77777777" w:rsidR="00F12D3B" w:rsidRDefault="00F12D3B">
      <w:r>
        <w:separator/>
      </w:r>
    </w:p>
  </w:endnote>
  <w:endnote w:type="continuationSeparator" w:id="0">
    <w:p w14:paraId="4B61698A" w14:textId="77777777" w:rsidR="00F12D3B" w:rsidRDefault="00F1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5F9EE" w14:textId="77777777" w:rsidR="00F12D3B" w:rsidRDefault="00F12D3B">
      <w:r>
        <w:separator/>
      </w:r>
    </w:p>
  </w:footnote>
  <w:footnote w:type="continuationSeparator" w:id="0">
    <w:p w14:paraId="3917E785" w14:textId="77777777" w:rsidR="00F12D3B" w:rsidRDefault="00F1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E3CE" w14:textId="54941D76" w:rsidR="00893FDF" w:rsidRDefault="00464EB8" w:rsidP="00893FDF">
    <w:pPr>
      <w:rPr>
        <w:b/>
        <w:bCs/>
        <w:sz w:val="20"/>
        <w:lang w:val="en-GB"/>
      </w:rPr>
    </w:pPr>
    <w:r>
      <w:rPr>
        <w:noProof/>
        <w:snapToGrid/>
      </w:rPr>
      <w:drawing>
        <wp:inline distT="0" distB="0" distL="0" distR="0" wp14:anchorId="513B1AFF" wp14:editId="63878E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283962">
    <w:abstractNumId w:val="7"/>
  </w:num>
  <w:num w:numId="2" w16cid:durableId="882667643">
    <w:abstractNumId w:val="8"/>
  </w:num>
  <w:num w:numId="3" w16cid:durableId="1871912842">
    <w:abstractNumId w:val="9"/>
  </w:num>
  <w:num w:numId="4" w16cid:durableId="1306819591">
    <w:abstractNumId w:val="14"/>
  </w:num>
  <w:num w:numId="5" w16cid:durableId="1063874214">
    <w:abstractNumId w:val="13"/>
  </w:num>
  <w:num w:numId="6" w16cid:durableId="21975317">
    <w:abstractNumId w:val="6"/>
  </w:num>
  <w:num w:numId="7" w16cid:durableId="1658073048">
    <w:abstractNumId w:val="1"/>
  </w:num>
  <w:num w:numId="8" w16cid:durableId="2052874198">
    <w:abstractNumId w:val="17"/>
  </w:num>
  <w:num w:numId="9" w16cid:durableId="1650398598">
    <w:abstractNumId w:val="5"/>
  </w:num>
  <w:num w:numId="10" w16cid:durableId="2094624721">
    <w:abstractNumId w:val="2"/>
  </w:num>
  <w:num w:numId="11" w16cid:durableId="1314068500">
    <w:abstractNumId w:val="15"/>
  </w:num>
  <w:num w:numId="12" w16cid:durableId="2021812036">
    <w:abstractNumId w:val="0"/>
    <w:lvlOverride w:ilvl="0">
      <w:lvl w:ilvl="0">
        <w:start w:val="1"/>
        <w:numFmt w:val="bullet"/>
        <w:lvlText w:val=""/>
        <w:lvlJc w:val="left"/>
        <w:pPr>
          <w:ind w:left="2061" w:hanging="360"/>
        </w:pPr>
        <w:rPr>
          <w:rFonts w:ascii="Symbol" w:hAnsi="Symbol" w:hint="default"/>
        </w:rPr>
      </w:lvl>
    </w:lvlOverride>
  </w:num>
  <w:num w:numId="13" w16cid:durableId="1438214502">
    <w:abstractNumId w:val="3"/>
  </w:num>
  <w:num w:numId="14" w16cid:durableId="1651252952">
    <w:abstractNumId w:val="3"/>
    <w:lvlOverride w:ilvl="0">
      <w:lvl w:ilvl="0">
        <w:start w:val="1"/>
        <w:numFmt w:val="decimal"/>
        <w:lvlText w:val="%1."/>
        <w:lvlJc w:val="left"/>
        <w:pPr>
          <w:ind w:left="2268" w:hanging="567"/>
        </w:pPr>
      </w:lvl>
    </w:lvlOverride>
  </w:num>
  <w:num w:numId="15" w16cid:durableId="2087796975">
    <w:abstractNumId w:val="11"/>
  </w:num>
  <w:num w:numId="16" w16cid:durableId="1178353704">
    <w:abstractNumId w:val="11"/>
    <w:lvlOverride w:ilvl="0">
      <w:lvl w:ilvl="0">
        <w:start w:val="1"/>
        <w:numFmt w:val="decimal"/>
        <w:lvlText w:val="%1."/>
        <w:lvlJc w:val="left"/>
        <w:pPr>
          <w:ind w:left="2061" w:hanging="360"/>
        </w:pPr>
      </w:lvl>
    </w:lvlOverride>
  </w:num>
  <w:num w:numId="17" w16cid:durableId="683745775">
    <w:abstractNumId w:val="0"/>
    <w:lvlOverride w:ilvl="0">
      <w:lvl w:ilvl="0">
        <w:start w:val="1"/>
        <w:numFmt w:val="bullet"/>
        <w:lvlText w:val=""/>
        <w:lvlJc w:val="left"/>
        <w:pPr>
          <w:ind w:left="1984" w:hanging="283"/>
        </w:pPr>
        <w:rPr>
          <w:rFonts w:ascii="Monotype Sorts" w:hAnsi="Monotype Sorts" w:hint="default"/>
        </w:rPr>
      </w:lvl>
    </w:lvlOverride>
  </w:num>
  <w:num w:numId="18" w16cid:durableId="1473474577">
    <w:abstractNumId w:val="0"/>
    <w:lvlOverride w:ilvl="0">
      <w:lvl w:ilvl="0">
        <w:start w:val="1"/>
        <w:numFmt w:val="bullet"/>
        <w:lvlText w:val=""/>
        <w:lvlJc w:val="left"/>
        <w:pPr>
          <w:ind w:left="1984" w:hanging="283"/>
        </w:pPr>
        <w:rPr>
          <w:rFonts w:ascii="Monotype Sorts" w:hAnsi="Monotype Sorts" w:hint="default"/>
        </w:rPr>
      </w:lvl>
    </w:lvlOverride>
  </w:num>
  <w:num w:numId="19" w16cid:durableId="1641763508">
    <w:abstractNumId w:val="0"/>
    <w:lvlOverride w:ilvl="0">
      <w:lvl w:ilvl="0">
        <w:start w:val="1"/>
        <w:numFmt w:val="bullet"/>
        <w:lvlText w:val=""/>
        <w:lvlJc w:val="left"/>
        <w:pPr>
          <w:ind w:left="283" w:hanging="283"/>
        </w:pPr>
        <w:rPr>
          <w:rFonts w:ascii="Monotype Sorts" w:hAnsi="Monotype Sorts" w:hint="default"/>
        </w:rPr>
      </w:lvl>
    </w:lvlOverride>
  </w:num>
  <w:num w:numId="20" w16cid:durableId="568927798">
    <w:abstractNumId w:val="0"/>
    <w:lvlOverride w:ilvl="0">
      <w:lvl w:ilvl="0">
        <w:start w:val="1"/>
        <w:numFmt w:val="bullet"/>
        <w:lvlText w:val=""/>
        <w:lvlJc w:val="left"/>
        <w:pPr>
          <w:ind w:left="283" w:hanging="283"/>
        </w:pPr>
        <w:rPr>
          <w:rFonts w:ascii="Monotype Sorts" w:hAnsi="Monotype Sorts" w:hint="default"/>
        </w:rPr>
      </w:lvl>
    </w:lvlOverride>
  </w:num>
  <w:num w:numId="21" w16cid:durableId="688142930">
    <w:abstractNumId w:val="0"/>
    <w:lvlOverride w:ilvl="0">
      <w:lvl w:ilvl="0">
        <w:start w:val="1"/>
        <w:numFmt w:val="bullet"/>
        <w:lvlText w:val=""/>
        <w:lvlJc w:val="left"/>
        <w:pPr>
          <w:ind w:left="283" w:hanging="283"/>
        </w:pPr>
        <w:rPr>
          <w:rFonts w:ascii="Monotype Sorts" w:hAnsi="Monotype Sorts" w:hint="default"/>
        </w:rPr>
      </w:lvl>
    </w:lvlOverride>
  </w:num>
  <w:num w:numId="22" w16cid:durableId="1499077774">
    <w:abstractNumId w:val="0"/>
    <w:lvlOverride w:ilvl="0">
      <w:lvl w:ilvl="0">
        <w:start w:val="1"/>
        <w:numFmt w:val="bullet"/>
        <w:lvlText w:val=""/>
        <w:lvlJc w:val="left"/>
        <w:pPr>
          <w:ind w:left="742" w:hanging="283"/>
        </w:pPr>
        <w:rPr>
          <w:rFonts w:ascii="Monotype Sorts" w:hAnsi="Monotype Sorts" w:hint="default"/>
        </w:rPr>
      </w:lvl>
    </w:lvlOverride>
  </w:num>
  <w:num w:numId="23" w16cid:durableId="1020349599">
    <w:abstractNumId w:val="0"/>
    <w:lvlOverride w:ilvl="0">
      <w:lvl w:ilvl="0">
        <w:start w:val="1"/>
        <w:numFmt w:val="bullet"/>
        <w:lvlText w:val=""/>
        <w:lvlJc w:val="left"/>
        <w:pPr>
          <w:ind w:left="742" w:hanging="283"/>
        </w:pPr>
        <w:rPr>
          <w:rFonts w:ascii="Monotype Sorts" w:hAnsi="Monotype Sorts" w:hint="default"/>
        </w:rPr>
      </w:lvl>
    </w:lvlOverride>
  </w:num>
  <w:num w:numId="24" w16cid:durableId="2042901181">
    <w:abstractNumId w:val="0"/>
    <w:lvlOverride w:ilvl="0">
      <w:lvl w:ilvl="0">
        <w:start w:val="1"/>
        <w:numFmt w:val="bullet"/>
        <w:lvlText w:val=""/>
        <w:lvlJc w:val="left"/>
        <w:pPr>
          <w:ind w:left="742" w:hanging="283"/>
        </w:pPr>
        <w:rPr>
          <w:rFonts w:ascii="Monotype Sorts" w:hAnsi="Monotype Sorts" w:hint="default"/>
        </w:rPr>
      </w:lvl>
    </w:lvlOverride>
  </w:num>
  <w:num w:numId="25" w16cid:durableId="540243351">
    <w:abstractNumId w:val="0"/>
    <w:lvlOverride w:ilvl="0">
      <w:lvl w:ilvl="0">
        <w:start w:val="1"/>
        <w:numFmt w:val="bullet"/>
        <w:lvlText w:val=""/>
        <w:lvlJc w:val="left"/>
        <w:pPr>
          <w:ind w:left="742" w:hanging="283"/>
        </w:pPr>
        <w:rPr>
          <w:rFonts w:ascii="Monotype Sorts" w:hAnsi="Monotype Sorts" w:hint="default"/>
        </w:rPr>
      </w:lvl>
    </w:lvlOverride>
  </w:num>
  <w:num w:numId="26" w16cid:durableId="1244948256">
    <w:abstractNumId w:val="0"/>
    <w:lvlOverride w:ilvl="0">
      <w:lvl w:ilvl="0">
        <w:start w:val="1"/>
        <w:numFmt w:val="bullet"/>
        <w:lvlText w:val=""/>
        <w:lvlJc w:val="left"/>
        <w:pPr>
          <w:ind w:left="742" w:hanging="283"/>
        </w:pPr>
        <w:rPr>
          <w:rFonts w:ascii="Monotype Sorts" w:hAnsi="Monotype Sorts" w:hint="default"/>
        </w:rPr>
      </w:lvl>
    </w:lvlOverride>
  </w:num>
  <w:num w:numId="27" w16cid:durableId="1414164642">
    <w:abstractNumId w:val="16"/>
  </w:num>
  <w:num w:numId="28" w16cid:durableId="614336095">
    <w:abstractNumId w:val="12"/>
  </w:num>
  <w:num w:numId="29" w16cid:durableId="616523544">
    <w:abstractNumId w:val="4"/>
  </w:num>
  <w:num w:numId="30" w16cid:durableId="19986818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60FB"/>
    <w:rsid w:val="00464EB8"/>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569A3"/>
    <w:rsid w:val="00A827B6"/>
    <w:rsid w:val="00A9008D"/>
    <w:rsid w:val="00A92F55"/>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47C7E"/>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12D3B"/>
    <w:rsid w:val="00F337BD"/>
    <w:rsid w:val="00F45CD4"/>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B74F-CAD3-4F4D-A06D-63A053AC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Davor Skocibusic</cp:lastModifiedBy>
  <cp:revision>7</cp:revision>
  <cp:lastPrinted>2012-09-24T13:34:00Z</cp:lastPrinted>
  <dcterms:created xsi:type="dcterms:W3CDTF">2019-04-14T16:06:00Z</dcterms:created>
  <dcterms:modified xsi:type="dcterms:W3CDTF">2024-09-15T14:12:00Z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